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DB" w:rsidRPr="009C42DB" w:rsidRDefault="009C42DB" w:rsidP="009C42DB">
      <w:pPr>
        <w:widowControl w:val="0"/>
        <w:suppressAutoHyphens w:val="0"/>
        <w:jc w:val="center"/>
        <w:textAlignment w:val="auto"/>
        <w:rPr>
          <w:rFonts w:ascii="PT Astra Serif" w:hAnsi="PT Astra Serif"/>
          <w:b/>
          <w:sz w:val="28"/>
          <w:szCs w:val="28"/>
          <w:lang w:val="ru-RU"/>
        </w:rPr>
      </w:pPr>
      <w:r w:rsidRPr="009C42DB">
        <w:rPr>
          <w:rFonts w:ascii="PT Astra Serif" w:hAnsi="PT Astra Serif"/>
          <w:b/>
          <w:sz w:val="28"/>
          <w:szCs w:val="28"/>
          <w:lang w:val="ru-RU"/>
        </w:rPr>
        <w:t>АДМИНИСТРАЦИЯ МУНИЦИПАЛЬНОГО ОБРАЗОВАНИЯ</w:t>
      </w:r>
    </w:p>
    <w:p w:rsidR="009C42DB" w:rsidRPr="009C42DB" w:rsidRDefault="009C42DB" w:rsidP="009C42DB">
      <w:pPr>
        <w:widowControl w:val="0"/>
        <w:suppressAutoHyphens w:val="0"/>
        <w:jc w:val="center"/>
        <w:textAlignment w:val="auto"/>
        <w:rPr>
          <w:rFonts w:ascii="PT Astra Serif" w:hAnsi="PT Astra Serif"/>
          <w:b/>
          <w:sz w:val="28"/>
          <w:szCs w:val="28"/>
          <w:lang w:val="ru-RU"/>
        </w:rPr>
      </w:pPr>
      <w:r w:rsidRPr="009C42DB">
        <w:rPr>
          <w:rFonts w:ascii="PT Astra Serif" w:hAnsi="PT Astra Serif"/>
          <w:b/>
          <w:sz w:val="28"/>
          <w:szCs w:val="28"/>
          <w:lang w:val="ru-RU"/>
        </w:rPr>
        <w:t>«МЕЛЕКЕССКИЙ РАЙОН» УЛЬЯНОВСКОЙ ОБЛАСТИ</w:t>
      </w:r>
    </w:p>
    <w:p w:rsidR="009C42DB" w:rsidRPr="009C42DB" w:rsidRDefault="008F3E20" w:rsidP="008F3E20">
      <w:pPr>
        <w:widowControl w:val="0"/>
        <w:tabs>
          <w:tab w:val="left" w:pos="2730"/>
        </w:tabs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</w:p>
    <w:p w:rsidR="009C42DB" w:rsidRP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Pr="009C42DB" w:rsidRDefault="009C42DB" w:rsidP="009C42DB">
      <w:pPr>
        <w:widowControl w:val="0"/>
        <w:suppressAutoHyphens w:val="0"/>
        <w:jc w:val="center"/>
        <w:textAlignment w:val="auto"/>
        <w:rPr>
          <w:rFonts w:ascii="PT Astra Serif" w:hAnsi="PT Astra Serif"/>
          <w:b/>
          <w:sz w:val="32"/>
          <w:szCs w:val="32"/>
          <w:lang w:val="ru-RU"/>
        </w:rPr>
      </w:pPr>
      <w:r w:rsidRPr="009C42DB">
        <w:rPr>
          <w:rFonts w:ascii="PT Astra Serif" w:hAnsi="PT Astra Serif"/>
          <w:b/>
          <w:sz w:val="32"/>
          <w:szCs w:val="32"/>
          <w:lang w:val="ru-RU"/>
        </w:rPr>
        <w:t>П О С Т А Н О В Л Е Н И Е</w:t>
      </w:r>
    </w:p>
    <w:p w:rsidR="009C42DB" w:rsidRP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P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Pr="009465DB" w:rsidRDefault="009465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>
        <w:rPr>
          <w:rFonts w:ascii="PT Astra Serif" w:hAnsi="PT Astra Serif"/>
          <w:sz w:val="28"/>
          <w:szCs w:val="28"/>
          <w:lang w:val="ru-RU"/>
        </w:rPr>
        <w:t>.</w:t>
      </w:r>
      <w:r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  <w:lang w:val="ru-RU"/>
        </w:rPr>
        <w:t>.</w:t>
      </w:r>
      <w:r>
        <w:rPr>
          <w:rFonts w:ascii="PT Astra Serif" w:hAnsi="PT Astra Serif"/>
          <w:sz w:val="28"/>
          <w:szCs w:val="28"/>
        </w:rPr>
        <w:t>2021</w:t>
      </w:r>
      <w:r w:rsidR="009C42DB" w:rsidRPr="009C42DB">
        <w:rPr>
          <w:rFonts w:ascii="PT Astra Serif" w:hAnsi="PT Astra Serif"/>
          <w:sz w:val="28"/>
          <w:szCs w:val="28"/>
          <w:lang w:val="ru-RU"/>
        </w:rPr>
        <w:t xml:space="preserve">                                                                          </w:t>
      </w:r>
      <w:r w:rsidR="009C42DB">
        <w:rPr>
          <w:rFonts w:ascii="PT Astra Serif" w:hAnsi="PT Astra Serif"/>
          <w:sz w:val="28"/>
          <w:szCs w:val="28"/>
          <w:lang w:val="ru-RU"/>
        </w:rPr>
        <w:t xml:space="preserve">     </w:t>
      </w:r>
      <w:r w:rsidR="00305413">
        <w:rPr>
          <w:rFonts w:ascii="PT Astra Serif" w:hAnsi="PT Astra Serif"/>
          <w:sz w:val="28"/>
          <w:szCs w:val="28"/>
          <w:lang w:val="ru-RU"/>
        </w:rPr>
        <w:t xml:space="preserve">            </w:t>
      </w:r>
      <w:r w:rsidR="009C42DB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C42DB" w:rsidRPr="009C42DB">
        <w:rPr>
          <w:rFonts w:ascii="PT Astra Serif" w:hAnsi="PT Astra Serif"/>
          <w:sz w:val="28"/>
          <w:szCs w:val="28"/>
          <w:lang w:val="ru-RU"/>
        </w:rPr>
        <w:t xml:space="preserve">   № </w:t>
      </w:r>
      <w:r w:rsidRPr="009465DB">
        <w:rPr>
          <w:rFonts w:ascii="PT Astra Serif" w:hAnsi="PT Astra Serif"/>
          <w:sz w:val="28"/>
          <w:szCs w:val="28"/>
          <w:lang w:val="ru-RU"/>
        </w:rPr>
        <w:t>2</w:t>
      </w:r>
      <w:r>
        <w:rPr>
          <w:rFonts w:ascii="PT Astra Serif" w:hAnsi="PT Astra Serif"/>
          <w:sz w:val="28"/>
          <w:szCs w:val="28"/>
        </w:rPr>
        <w:t>5</w:t>
      </w:r>
    </w:p>
    <w:p w:rsidR="009C42DB" w:rsidRPr="009C42DB" w:rsidRDefault="009C42DB" w:rsidP="009C42DB">
      <w:pPr>
        <w:widowControl w:val="0"/>
        <w:suppressAutoHyphens w:val="0"/>
        <w:jc w:val="right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9C42DB">
        <w:rPr>
          <w:rFonts w:ascii="PT Astra Serif" w:hAnsi="PT Astra Serif"/>
          <w:sz w:val="28"/>
          <w:szCs w:val="28"/>
          <w:lang w:val="ru-RU"/>
        </w:rPr>
        <w:t>Экз. №__</w:t>
      </w:r>
    </w:p>
    <w:p w:rsidR="009C42DB" w:rsidRPr="009C42DB" w:rsidRDefault="009C42DB" w:rsidP="009C42DB">
      <w:pPr>
        <w:widowControl w:val="0"/>
        <w:suppressAutoHyphens w:val="0"/>
        <w:jc w:val="center"/>
        <w:textAlignment w:val="auto"/>
        <w:rPr>
          <w:rFonts w:ascii="PT Astra Serif" w:hAnsi="PT Astra Serif"/>
          <w:sz w:val="24"/>
          <w:szCs w:val="24"/>
          <w:lang w:val="ru-RU"/>
        </w:rPr>
      </w:pPr>
      <w:r w:rsidRPr="009C42DB">
        <w:rPr>
          <w:rFonts w:ascii="PT Astra Serif" w:hAnsi="PT Astra Serif"/>
          <w:sz w:val="24"/>
          <w:szCs w:val="24"/>
          <w:lang w:val="ru-RU"/>
        </w:rPr>
        <w:t>г. Димитровград</w:t>
      </w:r>
    </w:p>
    <w:p w:rsidR="009C42DB" w:rsidRP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P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Pr="009C42DB" w:rsidRDefault="009C42DB" w:rsidP="009C42DB">
      <w:pPr>
        <w:widowControl w:val="0"/>
        <w:suppressAutoHyphens w:val="0"/>
        <w:jc w:val="center"/>
        <w:textAlignment w:val="auto"/>
        <w:rPr>
          <w:rFonts w:ascii="PT Astra Serif" w:hAnsi="PT Astra Serif"/>
          <w:b/>
          <w:sz w:val="28"/>
          <w:szCs w:val="28"/>
          <w:lang w:val="ru-RU"/>
        </w:rPr>
      </w:pPr>
      <w:r w:rsidRPr="009C42DB">
        <w:rPr>
          <w:rFonts w:ascii="PT Astra Serif" w:hAnsi="PT Astra Serif"/>
          <w:b/>
          <w:sz w:val="28"/>
          <w:szCs w:val="28"/>
          <w:lang w:val="ru-RU"/>
        </w:rPr>
        <w:t>Об утверждении административного регламента предоставления</w:t>
      </w:r>
      <w:r w:rsidRPr="009C42DB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9C42DB">
        <w:rPr>
          <w:rFonts w:ascii="PT Astra Serif" w:hAnsi="PT Astra Serif"/>
          <w:b/>
          <w:sz w:val="28"/>
          <w:szCs w:val="28"/>
          <w:lang w:val="ru-RU"/>
        </w:rPr>
        <w:t>муниципальной услуги «Направление уведомления о соответствии или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</w:t>
      </w:r>
    </w:p>
    <w:p w:rsidR="009C42DB" w:rsidRPr="009C42DB" w:rsidRDefault="009C42DB" w:rsidP="009C42DB">
      <w:pPr>
        <w:widowControl w:val="0"/>
        <w:suppressAutoHyphens w:val="0"/>
        <w:jc w:val="center"/>
        <w:textAlignment w:val="auto"/>
        <w:rPr>
          <w:rFonts w:ascii="PT Astra Serif" w:hAnsi="PT Astra Serif"/>
          <w:b/>
          <w:sz w:val="28"/>
          <w:szCs w:val="28"/>
          <w:lang w:val="ru-RU"/>
        </w:rPr>
      </w:pPr>
      <w:r w:rsidRPr="009C42DB">
        <w:rPr>
          <w:rFonts w:ascii="PT Astra Serif" w:hAnsi="PT Astra Serif"/>
          <w:b/>
          <w:sz w:val="28"/>
          <w:szCs w:val="28"/>
          <w:lang w:val="ru-RU"/>
        </w:rPr>
        <w:t>на земельном участке»</w:t>
      </w:r>
    </w:p>
    <w:p w:rsidR="009C42DB" w:rsidRP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Pr="009C42DB" w:rsidRDefault="009C42DB" w:rsidP="009C42DB">
      <w:pPr>
        <w:widowControl w:val="0"/>
        <w:suppressAutoHyphens w:val="0"/>
        <w:ind w:firstLine="708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9C42DB">
        <w:rPr>
          <w:rFonts w:ascii="PT Astra Serif" w:hAnsi="PT Astra Serif"/>
          <w:sz w:val="28"/>
          <w:szCs w:val="28"/>
          <w:lang w:val="ru-RU"/>
        </w:rPr>
        <w:t>В соответствии со статьёй 5</w:t>
      </w:r>
      <w:r w:rsidR="000667A1" w:rsidRPr="000667A1">
        <w:rPr>
          <w:rFonts w:ascii="PT Astra Serif" w:hAnsi="PT Astra Serif"/>
          <w:sz w:val="28"/>
          <w:szCs w:val="28"/>
          <w:lang w:val="ru-RU"/>
        </w:rPr>
        <w:t>1</w:t>
      </w:r>
      <w:r w:rsidR="000667A1">
        <w:rPr>
          <w:rFonts w:ascii="PT Astra Serif" w:hAnsi="PT Astra Serif"/>
          <w:sz w:val="28"/>
          <w:szCs w:val="28"/>
          <w:lang w:val="ru-RU"/>
        </w:rPr>
        <w:t>.</w:t>
      </w:r>
      <w:r w:rsidR="000667A1" w:rsidRPr="000667A1">
        <w:rPr>
          <w:rFonts w:ascii="PT Astra Serif" w:hAnsi="PT Astra Serif"/>
          <w:sz w:val="28"/>
          <w:szCs w:val="28"/>
          <w:lang w:val="ru-RU"/>
        </w:rPr>
        <w:t>1</w:t>
      </w:r>
      <w:r w:rsidRPr="009C42DB">
        <w:rPr>
          <w:rFonts w:ascii="PT Astra Serif" w:hAnsi="PT Astra Serif"/>
          <w:sz w:val="28"/>
          <w:szCs w:val="28"/>
          <w:lang w:val="ru-RU"/>
        </w:rPr>
        <w:t xml:space="preserve"> Градостроительного кодекса Российской Федерации, руководствуясь Уставом муниципального образования «Мелекесский район» Ульяновской области, </w:t>
      </w:r>
      <w:proofErr w:type="gramStart"/>
      <w:r w:rsidRPr="009C42DB">
        <w:rPr>
          <w:rFonts w:ascii="PT Astra Serif" w:hAnsi="PT Astra Serif"/>
          <w:sz w:val="28"/>
          <w:szCs w:val="28"/>
          <w:lang w:val="ru-RU"/>
        </w:rPr>
        <w:t>п</w:t>
      </w:r>
      <w:proofErr w:type="gramEnd"/>
      <w:r w:rsidRPr="009C42DB">
        <w:rPr>
          <w:rFonts w:ascii="PT Astra Serif" w:hAnsi="PT Astra Serif"/>
          <w:sz w:val="28"/>
          <w:szCs w:val="28"/>
          <w:lang w:val="ru-RU"/>
        </w:rPr>
        <w:t xml:space="preserve"> о с т а н о в л я е т:</w:t>
      </w:r>
    </w:p>
    <w:p w:rsidR="009C42DB" w:rsidRPr="009C42DB" w:rsidRDefault="009C42DB" w:rsidP="009C42DB">
      <w:pPr>
        <w:widowControl w:val="0"/>
        <w:suppressAutoHyphens w:val="0"/>
        <w:ind w:firstLine="708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9C42DB">
        <w:rPr>
          <w:rFonts w:ascii="PT Astra Serif" w:hAnsi="PT Astra Serif"/>
          <w:sz w:val="28"/>
          <w:szCs w:val="28"/>
          <w:lang w:val="ru-RU"/>
        </w:rPr>
        <w:t>1. Утвердить прилагаемый административный регламент предоставления муниципальной услуги «Направление уведомления о соответствии или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9C42DB">
        <w:rPr>
          <w:rFonts w:ascii="PT Astra Serif" w:hAnsi="PT Astra Serif"/>
          <w:sz w:val="28"/>
          <w:szCs w:val="28"/>
          <w:lang w:val="ru-RU"/>
        </w:rPr>
        <w:t>на земельном участке» на территории сельских поселений муниципального образования «Мелекесский район» Ульяновской области.</w:t>
      </w:r>
    </w:p>
    <w:p w:rsidR="00EF2640" w:rsidRDefault="00EF2640" w:rsidP="009C42DB">
      <w:pPr>
        <w:widowControl w:val="0"/>
        <w:suppressAutoHyphens w:val="0"/>
        <w:ind w:firstLine="708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EF2640">
        <w:rPr>
          <w:rFonts w:ascii="PT Astra Serif" w:hAnsi="PT Astra Serif"/>
          <w:sz w:val="28"/>
          <w:szCs w:val="28"/>
          <w:lang w:val="ru-RU"/>
        </w:rPr>
        <w:t xml:space="preserve">2. Настоящее постановление вступает в силу после его официального опубликования и распространяет свое действие на </w:t>
      </w:r>
      <w:proofErr w:type="gramStart"/>
      <w:r w:rsidRPr="00EF2640">
        <w:rPr>
          <w:rFonts w:ascii="PT Astra Serif" w:hAnsi="PT Astra Serif"/>
          <w:sz w:val="28"/>
          <w:szCs w:val="28"/>
          <w:lang w:val="ru-RU"/>
        </w:rPr>
        <w:t>правоотношения, возникшие с 01.01.2021 и подлежит</w:t>
      </w:r>
      <w:proofErr w:type="gramEnd"/>
      <w:r w:rsidRPr="00EF2640">
        <w:rPr>
          <w:rFonts w:ascii="PT Astra Serif" w:hAnsi="PT Astra Serif"/>
          <w:sz w:val="28"/>
          <w:szCs w:val="28"/>
          <w:lang w:val="ru-RU"/>
        </w:rPr>
        <w:t xml:space="preserve"> размещению в информационно-телекоммуникационной сети Интернет на официальном сайте администрации муниципального образования «Мелекесский район» Ульяновской области.</w:t>
      </w:r>
    </w:p>
    <w:p w:rsidR="009C42DB" w:rsidRPr="009C42DB" w:rsidRDefault="009C42DB" w:rsidP="009C42DB">
      <w:pPr>
        <w:widowControl w:val="0"/>
        <w:suppressAutoHyphens w:val="0"/>
        <w:ind w:firstLine="708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9C42DB">
        <w:rPr>
          <w:rFonts w:ascii="PT Astra Serif" w:hAnsi="PT Astra Serif"/>
          <w:sz w:val="28"/>
          <w:szCs w:val="28"/>
          <w:lang w:val="ru-RU"/>
        </w:rPr>
        <w:t>3.Контроль исполнения настоящего постановления оставляю за собой.</w:t>
      </w:r>
    </w:p>
    <w:p w:rsidR="009C42DB" w:rsidRP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P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9C42DB">
        <w:rPr>
          <w:rFonts w:ascii="PT Astra Serif" w:hAnsi="PT Astra Serif"/>
          <w:sz w:val="28"/>
          <w:szCs w:val="28"/>
          <w:lang w:val="ru-RU"/>
        </w:rPr>
        <w:t xml:space="preserve">Глава администрации                                                                    С.А. </w:t>
      </w:r>
      <w:proofErr w:type="spellStart"/>
      <w:r w:rsidRPr="009C42DB">
        <w:rPr>
          <w:rFonts w:ascii="PT Astra Serif" w:hAnsi="PT Astra Serif"/>
          <w:sz w:val="28"/>
          <w:szCs w:val="28"/>
          <w:lang w:val="ru-RU"/>
        </w:rPr>
        <w:t>Сандрюков</w:t>
      </w:r>
      <w:proofErr w:type="spellEnd"/>
    </w:p>
    <w:p w:rsid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9C42DB" w:rsidRDefault="009C42DB" w:rsidP="009C42DB">
      <w:pPr>
        <w:widowControl w:val="0"/>
        <w:suppressAutoHyphens w:val="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E329C1" w:rsidRPr="00E92BD2" w:rsidTr="00E329C1">
        <w:tc>
          <w:tcPr>
            <w:tcW w:w="3284" w:type="dxa"/>
          </w:tcPr>
          <w:p w:rsidR="00E329C1" w:rsidRPr="00E329C1" w:rsidRDefault="009C42DB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E329C1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ab/>
            </w:r>
            <w:r w:rsidRPr="00E329C1">
              <w:rPr>
                <w:rFonts w:ascii="PT Astra Serif" w:hAnsi="PT Astra Serif"/>
                <w:sz w:val="28"/>
                <w:szCs w:val="28"/>
                <w:lang w:val="ru-RU"/>
              </w:rPr>
              <w:tab/>
            </w:r>
          </w:p>
        </w:tc>
        <w:tc>
          <w:tcPr>
            <w:tcW w:w="1927" w:type="dxa"/>
          </w:tcPr>
          <w:p w:rsidR="00E329C1" w:rsidRPr="00E329C1" w:rsidRDefault="00E329C1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</w:p>
        </w:tc>
        <w:tc>
          <w:tcPr>
            <w:tcW w:w="4643" w:type="dxa"/>
          </w:tcPr>
          <w:p w:rsidR="00E329C1" w:rsidRPr="00E329C1" w:rsidRDefault="00E329C1" w:rsidP="00E329C1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E329C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ПРИЛОЖЕНИЕ</w:t>
            </w:r>
          </w:p>
          <w:p w:rsidR="00E329C1" w:rsidRPr="00E329C1" w:rsidRDefault="00E329C1" w:rsidP="00E329C1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E329C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к постановлению администрации</w:t>
            </w:r>
          </w:p>
          <w:p w:rsidR="00E329C1" w:rsidRPr="00E329C1" w:rsidRDefault="00E329C1" w:rsidP="00E329C1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E329C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муниципального образования «Мелекесский район»</w:t>
            </w:r>
          </w:p>
          <w:p w:rsidR="00E329C1" w:rsidRPr="00E329C1" w:rsidRDefault="00E329C1" w:rsidP="00E329C1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E329C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Ульяновской области</w:t>
            </w:r>
          </w:p>
          <w:p w:rsidR="00E329C1" w:rsidRPr="00E329C1" w:rsidRDefault="00E329C1" w:rsidP="00E92BD2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E329C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от </w:t>
            </w:r>
            <w:r w:rsidR="00E92BD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18.01.2021</w:t>
            </w:r>
            <w:bookmarkStart w:id="0" w:name="_GoBack"/>
            <w:bookmarkEnd w:id="0"/>
            <w:r w:rsidRPr="00E329C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 №</w:t>
            </w:r>
            <w:r w:rsidR="00E92BD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25</w:t>
            </w:r>
          </w:p>
        </w:tc>
      </w:tr>
    </w:tbl>
    <w:p w:rsidR="004A75F5" w:rsidRDefault="004A75F5">
      <w:pPr>
        <w:widowControl w:val="0"/>
        <w:ind w:firstLine="567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4A75F5" w:rsidRDefault="003E4AA9">
      <w:pPr>
        <w:widowControl w:val="0"/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Административный регламент</w:t>
      </w:r>
    </w:p>
    <w:p w:rsidR="004A75F5" w:rsidRDefault="003E4AA9">
      <w:pPr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предоставления муниципальной услуги</w:t>
      </w:r>
    </w:p>
    <w:p w:rsidR="004A75F5" w:rsidRDefault="003E4AA9">
      <w:pPr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«Направление уведомления о соответствии или несоответствии указанных</w:t>
      </w:r>
    </w:p>
    <w:p w:rsidR="004A75F5" w:rsidRDefault="003E4AA9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в уведомлении о планируемых строительстве или реконструкции объекта индивидуального жилищного строительства или садового дома параметрам</w:t>
      </w:r>
      <w:r w:rsidR="00E329C1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и допустимости размещения объекта </w:t>
      </w:r>
      <w:r>
        <w:rPr>
          <w:rStyle w:val="ab"/>
          <w:rFonts w:ascii="PT Astra Serif" w:hAnsi="PT Astra Serif"/>
          <w:b/>
          <w:sz w:val="28"/>
          <w:szCs w:val="28"/>
          <w:lang w:val="ru-RU"/>
        </w:rPr>
        <w:t>индивидуального жилищного строительства или садового дома на земельном участке</w:t>
      </w:r>
      <w:r>
        <w:rPr>
          <w:rFonts w:ascii="PT Astra Serif" w:hAnsi="PT Astra Serif"/>
          <w:b/>
          <w:sz w:val="28"/>
          <w:szCs w:val="28"/>
          <w:lang w:val="ru-RU"/>
        </w:rPr>
        <w:t>»</w:t>
      </w:r>
    </w:p>
    <w:p w:rsidR="004A75F5" w:rsidRDefault="004A75F5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4A75F5" w:rsidRDefault="003E4AA9">
      <w:pPr>
        <w:pStyle w:val="afa"/>
        <w:widowControl w:val="0"/>
        <w:ind w:left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1. Общие положения</w:t>
      </w:r>
    </w:p>
    <w:p w:rsidR="004A75F5" w:rsidRDefault="004A75F5">
      <w:pPr>
        <w:pStyle w:val="afa"/>
        <w:widowControl w:val="0"/>
        <w:ind w:left="1069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pStyle w:val="afa"/>
        <w:widowControl w:val="0"/>
        <w:ind w:left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1.1. Предмет регулирован</w:t>
      </w:r>
      <w:r w:rsidR="004E33F0">
        <w:rPr>
          <w:rFonts w:ascii="PT Astra Serif" w:hAnsi="PT Astra Serif"/>
          <w:b/>
          <w:sz w:val="28"/>
          <w:szCs w:val="28"/>
          <w:lang w:val="ru-RU"/>
        </w:rPr>
        <w:t>ия административного регламента</w:t>
      </w:r>
    </w:p>
    <w:p w:rsidR="004A75F5" w:rsidRDefault="004A75F5">
      <w:pPr>
        <w:pStyle w:val="afa"/>
        <w:widowControl w:val="0"/>
        <w:ind w:left="1429"/>
        <w:rPr>
          <w:rFonts w:ascii="PT Astra Serif" w:hAnsi="PT Astra Serif"/>
          <w:b/>
          <w:sz w:val="28"/>
          <w:szCs w:val="28"/>
          <w:lang w:val="ru-RU"/>
        </w:rPr>
      </w:pPr>
    </w:p>
    <w:p w:rsidR="004A75F5" w:rsidRDefault="003E4AA9" w:rsidP="00E329C1">
      <w:pPr>
        <w:ind w:firstLine="709"/>
        <w:jc w:val="both"/>
        <w:rPr>
          <w:sz w:val="28"/>
          <w:szCs w:val="28"/>
          <w:lang w:val="ru-RU"/>
        </w:rPr>
      </w:pPr>
      <w:bookmarkStart w:id="1" w:name="Par52"/>
      <w:bookmarkEnd w:id="1"/>
      <w:r>
        <w:rPr>
          <w:rFonts w:ascii="PT Astra Serif" w:hAnsi="PT Astra Serif"/>
          <w:sz w:val="28"/>
          <w:szCs w:val="28"/>
          <w:lang w:val="ru-RU"/>
        </w:rPr>
        <w:t>Настоящий административный регламент устанавливает порядок предоставления</w:t>
      </w:r>
      <w:r w:rsidR="00E329C1" w:rsidRPr="00E329C1">
        <w:rPr>
          <w:lang w:val="ru-RU"/>
        </w:rPr>
        <w:t xml:space="preserve"> </w:t>
      </w:r>
      <w:r w:rsidR="00E329C1" w:rsidRPr="00E329C1">
        <w:rPr>
          <w:rFonts w:ascii="PT Astra Serif" w:hAnsi="PT Astra Serif"/>
          <w:sz w:val="28"/>
          <w:szCs w:val="28"/>
          <w:lang w:val="ru-RU"/>
        </w:rPr>
        <w:t xml:space="preserve">администрацией муниципального образования «Мелекесский район» Ульяновской области </w:t>
      </w:r>
      <w:r>
        <w:rPr>
          <w:rFonts w:ascii="PT Astra Serif" w:hAnsi="PT Astra Serif"/>
          <w:sz w:val="28"/>
          <w:szCs w:val="28"/>
          <w:lang w:val="ru-RU"/>
        </w:rPr>
        <w:t>(далее – уполномоченный орган) муниципальной услуги по направлению уведомления о соответствии или несоответствии указанных в уведомлении</w:t>
      </w:r>
      <w:r w:rsidR="00E329C1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</w:t>
      </w:r>
      <w:r>
        <w:rPr>
          <w:rStyle w:val="ab"/>
          <w:rFonts w:ascii="PT Astra Serif" w:hAnsi="PT Astra Serif"/>
          <w:sz w:val="28"/>
          <w:szCs w:val="28"/>
          <w:lang w:val="ru-RU"/>
        </w:rPr>
        <w:t>индивидуального жилищного строительства</w:t>
      </w:r>
      <w:r w:rsidR="00E329C1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или садового дома на земельном участке </w:t>
      </w:r>
      <w:r>
        <w:rPr>
          <w:rFonts w:ascii="PT Astra Serif" w:hAnsi="PT Astra Serif"/>
          <w:sz w:val="28"/>
          <w:szCs w:val="28"/>
          <w:lang w:val="ru-RU"/>
        </w:rPr>
        <w:t xml:space="preserve">на территории </w:t>
      </w:r>
      <w:r w:rsidR="00E329C1">
        <w:rPr>
          <w:rFonts w:ascii="PT Astra Serif" w:hAnsi="PT Astra Serif"/>
          <w:sz w:val="28"/>
          <w:szCs w:val="28"/>
          <w:lang w:val="ru-RU"/>
        </w:rPr>
        <w:t xml:space="preserve">сельских поселений расположенных в границах </w:t>
      </w:r>
      <w:r>
        <w:rPr>
          <w:rFonts w:ascii="PT Astra Serif" w:hAnsi="PT Astra Serif"/>
          <w:sz w:val="28"/>
          <w:szCs w:val="28"/>
          <w:lang w:val="ru-RU"/>
        </w:rPr>
        <w:t>муниципального образования «</w:t>
      </w:r>
      <w:r w:rsidR="00E329C1">
        <w:rPr>
          <w:rFonts w:ascii="PT Astra Serif" w:hAnsi="PT Astra Serif"/>
          <w:sz w:val="28"/>
          <w:szCs w:val="28"/>
          <w:lang w:val="ru-RU"/>
        </w:rPr>
        <w:t>Мелекесский район</w:t>
      </w:r>
      <w:r>
        <w:rPr>
          <w:rFonts w:ascii="PT Astra Serif" w:hAnsi="PT Astra Serif"/>
          <w:sz w:val="28"/>
          <w:szCs w:val="28"/>
          <w:lang w:val="ru-RU"/>
        </w:rPr>
        <w:t>»</w:t>
      </w:r>
      <w:r w:rsidR="00E329C1">
        <w:rPr>
          <w:rFonts w:ascii="PT Astra Serif" w:hAnsi="PT Astra Serif"/>
          <w:sz w:val="28"/>
          <w:szCs w:val="28"/>
          <w:lang w:val="ru-RU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  <w:lang w:val="ru-RU"/>
        </w:rPr>
        <w:t>(далее – муниципальная услуга, административный регламент).</w:t>
      </w:r>
    </w:p>
    <w:p w:rsidR="004A75F5" w:rsidRDefault="004A75F5">
      <w:pPr>
        <w:jc w:val="both"/>
        <w:rPr>
          <w:rFonts w:ascii="PT Astra Serif" w:hAnsi="PT Astra Serif"/>
          <w:i/>
          <w:lang w:val="ru-RU"/>
        </w:rPr>
      </w:pPr>
    </w:p>
    <w:p w:rsidR="004A75F5" w:rsidRDefault="003E4AA9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1.2. Описание заявителей</w:t>
      </w:r>
    </w:p>
    <w:p w:rsidR="004A75F5" w:rsidRDefault="004A75F5">
      <w:pPr>
        <w:spacing w:after="1" w:line="280" w:lineRule="atLeast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Pr="003E4AA9" w:rsidRDefault="003E4AA9">
      <w:pPr>
        <w:spacing w:after="1" w:line="280" w:lineRule="atLeast"/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Муниципальная услуга предоставляется правообладателям земельных участков – юридическим лицам (за исключением государственных органов</w:t>
      </w:r>
      <w:r w:rsidR="00E329C1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самоуправления), индивидуальным предпринимателям, физическим лицам, либо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их представителям, наделённым соответствующими полномочиями выступать от имени указанных выше юридических лиц, индивидуальных предпринимателей и физических лиц (далее – заявитель, застройщик).</w:t>
      </w:r>
    </w:p>
    <w:p w:rsidR="004A75F5" w:rsidRDefault="004A75F5">
      <w:pPr>
        <w:spacing w:after="1" w:line="280" w:lineRule="atLeast"/>
        <w:ind w:firstLine="709"/>
        <w:jc w:val="both"/>
        <w:rPr>
          <w:lang w:val="ru-RU"/>
        </w:rPr>
      </w:pPr>
    </w:p>
    <w:p w:rsidR="004A75F5" w:rsidRDefault="003E4AA9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1.3. Требования к порядку информирования о порядке предоставления муниципальной услуги</w:t>
      </w:r>
    </w:p>
    <w:p w:rsidR="004A75F5" w:rsidRDefault="004A75F5">
      <w:pPr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4A75F5" w:rsidRPr="004E33F0" w:rsidRDefault="003E4AA9">
      <w:pPr>
        <w:ind w:firstLine="709"/>
        <w:jc w:val="both"/>
        <w:rPr>
          <w:sz w:val="28"/>
          <w:szCs w:val="28"/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lastRenderedPageBreak/>
        <w:t>1.3.1.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на официальном сайте уполномоченного органа в информационно-телекоммуникационной сети «Интернет» (далее – официальном сайте уполномоченного органа), а также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4A75F5" w:rsidRPr="004E33F0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Информирование о порядке предоставления муниципальной услуги осуществляется уполномоченным органом:</w:t>
      </w:r>
    </w:p>
    <w:p w:rsidR="004A75F5" w:rsidRPr="004E33F0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при личном устном обращении заявителей;</w:t>
      </w:r>
    </w:p>
    <w:p w:rsidR="004A75F5" w:rsidRPr="004E33F0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по телефону;</w:t>
      </w:r>
    </w:p>
    <w:p w:rsidR="004A75F5" w:rsidRPr="004E33F0" w:rsidRDefault="003E4AA9">
      <w:pPr>
        <w:ind w:firstLine="709"/>
        <w:jc w:val="both"/>
        <w:rPr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путём направления ответов на письменные обращения, направляемые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в уполномоченный орган по почте;</w:t>
      </w:r>
    </w:p>
    <w:p w:rsidR="004A75F5" w:rsidRPr="004E33F0" w:rsidRDefault="003E4AA9">
      <w:pPr>
        <w:ind w:firstLine="709"/>
        <w:jc w:val="both"/>
        <w:rPr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путём направления ответов на электронные обращения, направляемые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в уполномоченный орган по адресу электронной почты;</w:t>
      </w:r>
    </w:p>
    <w:p w:rsidR="000D6E46" w:rsidRDefault="000D6E46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0D6E46">
        <w:rPr>
          <w:rFonts w:ascii="PT Astra Serif" w:hAnsi="PT Astra Serif"/>
          <w:sz w:val="28"/>
          <w:szCs w:val="28"/>
          <w:lang w:val="ru-RU"/>
        </w:rPr>
        <w:t>путём размещения информации на официальном сайте уполномоченного органа (</w:t>
      </w:r>
      <w:hyperlink r:id="rId8" w:history="1">
        <w:r w:rsidRPr="001A6ACC">
          <w:rPr>
            <w:rStyle w:val="aff2"/>
            <w:rFonts w:ascii="PT Astra Serif" w:hAnsi="PT Astra Serif"/>
            <w:sz w:val="28"/>
            <w:szCs w:val="28"/>
            <w:lang w:val="ru-RU"/>
          </w:rPr>
          <w:t>http://adm-melekess.ru/</w:t>
        </w:r>
      </w:hyperlink>
      <w:r w:rsidRPr="000D6E46">
        <w:rPr>
          <w:rFonts w:ascii="PT Astra Serif" w:hAnsi="PT Astra Serif"/>
          <w:sz w:val="28"/>
          <w:szCs w:val="28"/>
          <w:lang w:val="ru-RU"/>
        </w:rPr>
        <w:t>);</w:t>
      </w:r>
    </w:p>
    <w:p w:rsidR="004A75F5" w:rsidRPr="004E33F0" w:rsidRDefault="003E4AA9">
      <w:pPr>
        <w:ind w:firstLine="709"/>
        <w:jc w:val="both"/>
        <w:rPr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посредством размещения информации на Едином портале (</w:t>
      </w:r>
      <w:hyperlink r:id="rId9">
        <w:r w:rsidRPr="004E33F0">
          <w:rPr>
            <w:rStyle w:val="-"/>
            <w:rFonts w:ascii="PT Astra Serif" w:hAnsi="PT Astra Serif"/>
            <w:color w:val="auto"/>
            <w:sz w:val="28"/>
            <w:szCs w:val="28"/>
            <w:lang w:val="ru-RU"/>
          </w:rPr>
          <w:t>https://www.gosuslugi.ru/</w:t>
        </w:r>
      </w:hyperlink>
      <w:r w:rsidRPr="004E33F0">
        <w:rPr>
          <w:rFonts w:ascii="PT Astra Serif" w:hAnsi="PT Astra Serif"/>
          <w:sz w:val="28"/>
          <w:szCs w:val="28"/>
          <w:lang w:val="ru-RU"/>
        </w:rPr>
        <w:t>);</w:t>
      </w:r>
    </w:p>
    <w:p w:rsidR="004A75F5" w:rsidRPr="004E33F0" w:rsidRDefault="003E4AA9">
      <w:pPr>
        <w:ind w:firstLine="709"/>
        <w:jc w:val="both"/>
        <w:rPr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посредством размещения материалов на информационных стендах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в местах предоставления муниципальной услуги, оборудованных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в помещениях, предназначенных для приёма граждан, в том числе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муниципальных услуг в Ульяновской области» (далее – ОГКУ «Правительство для граждан»);</w:t>
      </w:r>
    </w:p>
    <w:p w:rsidR="004A75F5" w:rsidRPr="004E33F0" w:rsidRDefault="00110FE5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110FE5">
        <w:rPr>
          <w:rFonts w:ascii="PT Astra Serif" w:hAnsi="PT Astra Serif"/>
          <w:sz w:val="28"/>
          <w:szCs w:val="28"/>
          <w:lang w:val="ru-RU"/>
        </w:rPr>
        <w:t>путём размещения информации на официальном сайте уполномоченного органа (http://adm-melekess.ru/);</w:t>
      </w:r>
      <w:r w:rsidR="003E4AA9" w:rsidRPr="004E33F0">
        <w:rPr>
          <w:rFonts w:ascii="PT Astra Serif" w:hAnsi="PT Astra Serif"/>
          <w:bCs/>
          <w:sz w:val="28"/>
          <w:szCs w:val="28"/>
          <w:lang w:val="ru-RU"/>
        </w:rPr>
        <w:t>1.3.2.</w:t>
      </w:r>
      <w:r w:rsidR="003E4AA9" w:rsidRPr="004E33F0">
        <w:rPr>
          <w:rFonts w:ascii="PT Astra Serif" w:hAnsi="PT Astra Serif"/>
          <w:sz w:val="28"/>
          <w:szCs w:val="28"/>
          <w:lang w:val="ru-RU"/>
        </w:rPr>
        <w:t xml:space="preserve"> Порядок, форма, место размещения и способы получения справочной информации, в том числе на стендах в местах предоставления муниципальной услуги, и в многофункциональных центрах предоставления государственных и муниципальных услуг (далее – многофункциональный центр).</w:t>
      </w:r>
    </w:p>
    <w:p w:rsidR="004A75F5" w:rsidRPr="004E33F0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На официальном сайте уполномоченного органа, а также на Едином портале размещена следующая справочная информация:</w:t>
      </w:r>
    </w:p>
    <w:p w:rsidR="004A75F5" w:rsidRPr="004E33F0" w:rsidRDefault="003E4AA9">
      <w:pPr>
        <w:ind w:firstLine="709"/>
        <w:jc w:val="both"/>
        <w:rPr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место нахождения и график работы уполномоченного органа,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его структурного подразделения, предоставляющего муниципальную услугу, органов государственной власти, участвующих в предоставления муниципальной услуги, а также ОГКУ «Правительство для граждан»;</w:t>
      </w:r>
    </w:p>
    <w:p w:rsidR="004A75F5" w:rsidRPr="004E33F0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справочные телефоны уполномоченного органа, его структурного подразделения, предоставляющего муниципальную услугу, органов государственной власти, участвующих в предоставления муниципальной услуги, ОГКУ «Правительство для граждан», в том числе номер телефона-автоинформатора.</w:t>
      </w:r>
    </w:p>
    <w:p w:rsidR="004A75F5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 xml:space="preserve">адрес официального сайта уполномоченного органа, адресного электронной почты и (или) формы обратной связи уполномоченного органа, </w:t>
      </w:r>
      <w:r w:rsidRPr="004E33F0">
        <w:rPr>
          <w:rFonts w:ascii="PT Astra Serif" w:hAnsi="PT Astra Serif"/>
          <w:sz w:val="28"/>
          <w:szCs w:val="28"/>
          <w:lang w:val="ru-RU"/>
        </w:rPr>
        <w:lastRenderedPageBreak/>
        <w:t>органов государственной власти, участвующих в предоставления муниципальной услуги, адрес официального сайта ОГКУ «Правительство для граждан</w:t>
      </w:r>
      <w:r>
        <w:rPr>
          <w:rFonts w:ascii="PT Astra Serif" w:hAnsi="PT Astra Serif"/>
          <w:sz w:val="28"/>
          <w:szCs w:val="28"/>
          <w:lang w:val="ru-RU"/>
        </w:rPr>
        <w:t>».</w:t>
      </w:r>
    </w:p>
    <w:p w:rsidR="004A75F5" w:rsidRDefault="003E4AA9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Справочная информация размещена на информационном стенде, который оборудован в доступном для заявителей месте предоставления муниципальной услуги, максимально заметен, хорошо просматриваем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функционален.</w:t>
      </w:r>
    </w:p>
    <w:p w:rsidR="004A75F5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На информационных стендах или иных источниках информирования ОГКУ «Правительство для граждан» в секторе информирования и ожидания или в секторе приёма заявителей размещается актуальная и исчерпывающая информация, которая содержит, в том числе:</w:t>
      </w:r>
    </w:p>
    <w:p w:rsidR="004A75F5" w:rsidRDefault="003E4AA9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режим работы и адрес ОГКУ «Правительство для граждан»,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его обособленных подразделений;</w:t>
      </w:r>
    </w:p>
    <w:p w:rsidR="004A75F5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справочные телефоны; </w:t>
      </w:r>
    </w:p>
    <w:p w:rsidR="004A75F5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адрес официального сайта, адрес электронной почты;</w:t>
      </w:r>
    </w:p>
    <w:p w:rsidR="004A75F5" w:rsidRDefault="003E4AA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порядок предоставления муниципальной услуги.</w:t>
      </w:r>
    </w:p>
    <w:p w:rsidR="004A75F5" w:rsidRDefault="004A75F5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lang w:val="ru-RU"/>
        </w:rPr>
      </w:pPr>
      <w:bookmarkStart w:id="2" w:name="Par110"/>
      <w:bookmarkEnd w:id="2"/>
    </w:p>
    <w:p w:rsidR="004A75F5" w:rsidRDefault="003E4AA9">
      <w:pPr>
        <w:pStyle w:val="afa"/>
        <w:widowControl w:val="0"/>
        <w:ind w:left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 Стандарт предоставления муниципальной услуги</w:t>
      </w:r>
    </w:p>
    <w:p w:rsidR="004A75F5" w:rsidRDefault="004A75F5">
      <w:pPr>
        <w:pStyle w:val="afa"/>
        <w:widowControl w:val="0"/>
        <w:ind w:left="1069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widowControl w:val="0"/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2.1. На</w:t>
      </w:r>
      <w:r w:rsidR="004E33F0">
        <w:rPr>
          <w:rFonts w:ascii="PT Astra Serif" w:hAnsi="PT Astra Serif"/>
          <w:b/>
          <w:sz w:val="28"/>
          <w:szCs w:val="28"/>
          <w:lang w:val="ru-RU"/>
        </w:rPr>
        <w:t>именование муниципальной услуги</w:t>
      </w:r>
    </w:p>
    <w:p w:rsidR="004A75F5" w:rsidRDefault="004A75F5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Направление уведомления о соответствии или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и допустимости размещения объекта </w:t>
      </w:r>
      <w:r>
        <w:rPr>
          <w:rStyle w:val="ab"/>
          <w:rFonts w:ascii="PT Astra Serif" w:hAnsi="PT Astra Serif"/>
          <w:sz w:val="28"/>
          <w:szCs w:val="28"/>
          <w:lang w:val="ru-RU"/>
        </w:rPr>
        <w:t>индивидуального жилищного строительства или садового дома на земельном участке.</w:t>
      </w:r>
    </w:p>
    <w:p w:rsidR="004A75F5" w:rsidRDefault="004A75F5">
      <w:pPr>
        <w:ind w:firstLine="708"/>
        <w:rPr>
          <w:rFonts w:ascii="PT Astra Serif" w:hAnsi="PT Astra Serif"/>
          <w:sz w:val="26"/>
          <w:szCs w:val="26"/>
          <w:lang w:val="ru-RU"/>
        </w:rPr>
      </w:pPr>
    </w:p>
    <w:p w:rsidR="004A75F5" w:rsidRDefault="003E4AA9">
      <w:pPr>
        <w:ind w:firstLine="708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 xml:space="preserve">2.2. Наименование органа, предоставляющего </w:t>
      </w:r>
      <w:r w:rsidR="004E33F0">
        <w:rPr>
          <w:rFonts w:ascii="PT Astra Serif" w:hAnsi="PT Astra Serif"/>
          <w:b/>
          <w:sz w:val="28"/>
          <w:szCs w:val="28"/>
          <w:lang w:val="ru-RU"/>
        </w:rPr>
        <w:t>муниципальную услугу</w:t>
      </w:r>
    </w:p>
    <w:p w:rsidR="004A75F5" w:rsidRDefault="004A75F5">
      <w:pPr>
        <w:ind w:firstLine="708"/>
        <w:rPr>
          <w:rFonts w:ascii="PT Astra Serif" w:hAnsi="PT Astra Serif"/>
          <w:sz w:val="22"/>
          <w:szCs w:val="19"/>
          <w:lang w:val="ru-RU"/>
        </w:rPr>
      </w:pPr>
    </w:p>
    <w:p w:rsidR="004A75F5" w:rsidRPr="000D6E46" w:rsidRDefault="000D6E46" w:rsidP="000D6E46">
      <w:pPr>
        <w:widowControl w:val="0"/>
        <w:suppressAutoHyphens w:val="0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0D6E46">
        <w:rPr>
          <w:rFonts w:ascii="PT Astra Serif" w:hAnsi="PT Astra Serif"/>
          <w:sz w:val="28"/>
          <w:szCs w:val="28"/>
          <w:lang w:val="ru-RU"/>
        </w:rPr>
        <w:t>Администрация муниципального образования «Мелекесский район» Ульяновской области в лице отдела архитектуры и градостроительства администрации муниципального образования «Мелекесский район» Ульяновской области.</w:t>
      </w:r>
    </w:p>
    <w:p w:rsidR="000D6E46" w:rsidRDefault="000D6E46">
      <w:pPr>
        <w:widowControl w:val="0"/>
        <w:suppressAutoHyphens w:val="0"/>
        <w:ind w:firstLine="709"/>
        <w:textAlignment w:val="auto"/>
        <w:rPr>
          <w:rFonts w:ascii="PT Astra Serif" w:hAnsi="PT Astra Serif"/>
          <w:sz w:val="22"/>
          <w:szCs w:val="22"/>
          <w:lang w:val="ru-RU"/>
        </w:rPr>
      </w:pPr>
    </w:p>
    <w:p w:rsidR="004A75F5" w:rsidRDefault="003E4AA9">
      <w:pPr>
        <w:widowControl w:val="0"/>
        <w:suppressAutoHyphens w:val="0"/>
        <w:jc w:val="center"/>
        <w:textAlignment w:val="auto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2.3. Результат предоставления муниципальной услуги</w:t>
      </w:r>
    </w:p>
    <w:p w:rsidR="004A75F5" w:rsidRDefault="004A75F5">
      <w:pPr>
        <w:spacing w:after="1" w:line="280" w:lineRule="atLeast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pacing w:after="1" w:line="280" w:lineRule="atLeast"/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Результатом предоставления уполномоченным органом муниципальной услуги являются:</w:t>
      </w:r>
    </w:p>
    <w:p w:rsidR="004A75F5" w:rsidRPr="004E33F0" w:rsidRDefault="003E4AA9">
      <w:pPr>
        <w:ind w:firstLine="708"/>
        <w:jc w:val="both"/>
        <w:rPr>
          <w:lang w:val="ru-RU"/>
        </w:rPr>
      </w:pPr>
      <w:r w:rsidRPr="004E33F0">
        <w:rPr>
          <w:rStyle w:val="Hyperlink0"/>
          <w:rFonts w:ascii="PT Astra Serif" w:eastAsia="Century" w:hAnsi="PT Astra Serif"/>
          <w:bCs/>
        </w:rPr>
        <w:t>2.3.1.</w:t>
      </w:r>
      <w:r w:rsidRPr="004E33F0">
        <w:rPr>
          <w:rStyle w:val="Hyperlink0"/>
          <w:rFonts w:ascii="PT Astra Serif" w:eastAsia="Century" w:hAnsi="PT Astra Serif"/>
        </w:rPr>
        <w:t xml:space="preserve"> В случае возвр</w:t>
      </w:r>
      <w:r w:rsidRPr="004E33F0">
        <w:rPr>
          <w:rStyle w:val="Hyperlink0"/>
          <w:rFonts w:ascii="PT Astra Serif" w:eastAsia="Century" w:hAnsi="PT Astra Serif"/>
          <w:highlight w:val="white"/>
        </w:rPr>
        <w:t xml:space="preserve">ата, </w:t>
      </w:r>
      <w:r w:rsidRPr="004E33F0">
        <w:rPr>
          <w:rStyle w:val="ab"/>
          <w:rFonts w:ascii="PT Astra Serif" w:eastAsia="Century" w:hAnsi="PT Astra Serif"/>
          <w:sz w:val="28"/>
          <w:szCs w:val="28"/>
          <w:highlight w:val="white"/>
          <w:lang w:val="ru-RU"/>
        </w:rPr>
        <w:t>предусмотренного в соответствии с пунктом 2.8.2 настоящего административного регламента</w:t>
      </w:r>
      <w:r w:rsidRPr="004E33F0">
        <w:rPr>
          <w:rStyle w:val="Hyperlink0"/>
          <w:rFonts w:ascii="PT Astra Serif" w:eastAsia="Century" w:hAnsi="PT Astra Serif"/>
          <w:highlight w:val="white"/>
        </w:rPr>
        <w:t xml:space="preserve">, </w:t>
      </w:r>
      <w:r w:rsidRPr="004E33F0">
        <w:rPr>
          <w:rStyle w:val="Hyperlink0"/>
          <w:rFonts w:ascii="PT Astra Serif" w:eastAsia="Century" w:hAnsi="PT Astra Serif"/>
        </w:rPr>
        <w:t>уведомление</w:t>
      </w:r>
      <w:r w:rsidR="000D6E46">
        <w:rPr>
          <w:rStyle w:val="Hyperlink0"/>
          <w:rFonts w:ascii="PT Astra Serif" w:eastAsia="Century" w:hAnsi="PT Astra Serif"/>
        </w:rPr>
        <w:t xml:space="preserve"> </w:t>
      </w:r>
      <w:r w:rsidRPr="004E33F0">
        <w:rPr>
          <w:rStyle w:val="Hyperlink0"/>
          <w:rFonts w:ascii="PT Astra Serif" w:eastAsia="Century" w:hAnsi="PT Astra Serif"/>
        </w:rPr>
        <w:t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— уведомление</w:t>
      </w:r>
      <w:r w:rsidR="000D6E46">
        <w:rPr>
          <w:rStyle w:val="Hyperlink0"/>
          <w:rFonts w:ascii="PT Astra Serif" w:eastAsia="Century" w:hAnsi="PT Astra Serif"/>
        </w:rPr>
        <w:t xml:space="preserve"> </w:t>
      </w:r>
      <w:r w:rsidRPr="004E33F0">
        <w:rPr>
          <w:rStyle w:val="Hyperlink0"/>
          <w:rFonts w:ascii="PT Astra Serif" w:eastAsia="Century" w:hAnsi="PT Astra Serif"/>
        </w:rPr>
        <w:t xml:space="preserve">о планируемом </w:t>
      </w:r>
      <w:r w:rsidRPr="004E33F0">
        <w:rPr>
          <w:rStyle w:val="Hyperlink0"/>
          <w:rFonts w:ascii="PT Astra Serif" w:eastAsia="Century" w:hAnsi="PT Astra Serif"/>
        </w:rPr>
        <w:lastRenderedPageBreak/>
        <w:t>строительства) и приложенные документы без рассмотрения направляются заявителю с сопроводительным письмом с указанием причин возврата в простой письменной форме на бумажном носителе.</w:t>
      </w:r>
    </w:p>
    <w:p w:rsidR="004A75F5" w:rsidRPr="004E33F0" w:rsidRDefault="003E4AA9">
      <w:pPr>
        <w:ind w:firstLine="708"/>
        <w:jc w:val="both"/>
        <w:rPr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t>2.3.2.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Уведомление </w:t>
      </w:r>
      <w:bookmarkStart w:id="3" w:name="__DdeLink__3974_3469009073"/>
      <w:r w:rsidRPr="004E33F0">
        <w:rPr>
          <w:rFonts w:ascii="PT Astra Serif" w:hAnsi="PT Astra Serif"/>
          <w:sz w:val="28"/>
          <w:szCs w:val="28"/>
          <w:lang w:val="ru-RU"/>
        </w:rPr>
        <w:t>о соответствии указанных в уведомлении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bookmarkEnd w:id="3"/>
      <w:r w:rsidRPr="004E33F0">
        <w:rPr>
          <w:rFonts w:ascii="PT Astra Serif" w:hAnsi="PT Astra Serif"/>
          <w:sz w:val="28"/>
          <w:szCs w:val="28"/>
          <w:lang w:val="ru-RU"/>
        </w:rPr>
        <w:t xml:space="preserve"> (далее — уведомление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о соответствии планируемого строительства) по форме, утверждённой приказом Министерства строительства и жилищно</w:t>
      </w:r>
      <w:r w:rsidR="00A43896" w:rsidRPr="004E33F0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- коммунального хозяйства Российской Федерации от 19.09.2018 № 591/</w:t>
      </w:r>
      <w:proofErr w:type="spellStart"/>
      <w:r w:rsidRPr="004E33F0">
        <w:rPr>
          <w:rFonts w:ascii="PT Astra Serif" w:hAnsi="PT Astra Serif"/>
          <w:sz w:val="28"/>
          <w:szCs w:val="28"/>
          <w:lang w:val="ru-RU"/>
        </w:rPr>
        <w:t>пр</w:t>
      </w:r>
      <w:proofErr w:type="spellEnd"/>
      <w:r w:rsidRPr="004E33F0">
        <w:rPr>
          <w:rFonts w:ascii="PT Astra Serif" w:hAnsi="PT Astra Serif"/>
          <w:sz w:val="28"/>
          <w:szCs w:val="28"/>
          <w:lang w:val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(далее - приказ № 591/</w:t>
      </w:r>
      <w:proofErr w:type="spellStart"/>
      <w:r w:rsidRPr="004E33F0">
        <w:rPr>
          <w:rFonts w:ascii="PT Astra Serif" w:hAnsi="PT Astra Serif"/>
          <w:sz w:val="28"/>
          <w:szCs w:val="28"/>
          <w:lang w:val="ru-RU"/>
        </w:rPr>
        <w:t>пр</w:t>
      </w:r>
      <w:proofErr w:type="spellEnd"/>
      <w:r w:rsidRPr="004E33F0">
        <w:rPr>
          <w:rFonts w:ascii="PT Astra Serif" w:hAnsi="PT Astra Serif"/>
          <w:sz w:val="28"/>
          <w:szCs w:val="28"/>
          <w:lang w:val="ru-RU"/>
        </w:rPr>
        <w:t>);</w:t>
      </w:r>
    </w:p>
    <w:p w:rsidR="004A75F5" w:rsidRDefault="003E4AA9">
      <w:pPr>
        <w:ind w:firstLine="708"/>
        <w:jc w:val="both"/>
        <w:rPr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t>2.3.3.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Уведомление о несоответствии указанных в уведомлении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- уведомление о несоответствии планируемого строительства) по форме, утверждённой</w:t>
      </w:r>
      <w:r>
        <w:rPr>
          <w:rFonts w:ascii="PT Astra Serif" w:hAnsi="PT Astra Serif"/>
          <w:sz w:val="28"/>
          <w:szCs w:val="28"/>
          <w:lang w:val="ru-RU"/>
        </w:rPr>
        <w:t xml:space="preserve"> приказом № 591/пр.</w:t>
      </w:r>
    </w:p>
    <w:p w:rsidR="004A75F5" w:rsidRPr="003E4AA9" w:rsidRDefault="003E4AA9">
      <w:pPr>
        <w:ind w:firstLine="709"/>
        <w:jc w:val="both"/>
        <w:rPr>
          <w:lang w:val="ru-RU"/>
        </w:rPr>
      </w:pPr>
      <w:r>
        <w:rPr>
          <w:rStyle w:val="Hyperlink0"/>
          <w:rFonts w:ascii="PT Astra Serif" w:eastAsia="Century" w:hAnsi="PT Astra Serif"/>
        </w:rPr>
        <w:t>Одновременно с направлением уведомления заявителю, уполномоченный орган в течении 7 (семи) рабочих дней направляет копии уведомления</w:t>
      </w:r>
      <w:r w:rsidR="000D6E46">
        <w:rPr>
          <w:rStyle w:val="Hyperlink0"/>
          <w:rFonts w:ascii="PT Astra Serif" w:eastAsia="Century" w:hAnsi="PT Astra Serif"/>
        </w:rPr>
        <w:t xml:space="preserve"> </w:t>
      </w:r>
      <w:r>
        <w:rPr>
          <w:rStyle w:val="Hyperlink0"/>
          <w:rFonts w:ascii="PT Astra Serif" w:eastAsia="Century" w:hAnsi="PT Astra Serif"/>
        </w:rPr>
        <w:t>о несоответствии:</w:t>
      </w:r>
    </w:p>
    <w:p w:rsidR="004A75F5" w:rsidRDefault="003E4AA9">
      <w:pPr>
        <w:ind w:firstLine="709"/>
        <w:jc w:val="both"/>
        <w:rPr>
          <w:lang w:val="ru-RU"/>
        </w:rPr>
      </w:pPr>
      <w:r>
        <w:rPr>
          <w:rStyle w:val="Hyperlink0"/>
          <w:rFonts w:ascii="PT Astra Serif" w:eastAsia="Century" w:hAnsi="PT Astra Serif"/>
        </w:rPr>
        <w:t xml:space="preserve">1) в </w:t>
      </w:r>
      <w:r w:rsidRPr="000D6E46">
        <w:rPr>
          <w:rStyle w:val="Hyperlink0"/>
          <w:rFonts w:ascii="PT Astra Serif" w:eastAsia="Century" w:hAnsi="PT Astra Serif"/>
        </w:rPr>
        <w:t xml:space="preserve">Агентство </w:t>
      </w:r>
      <w:r w:rsidR="00A37F52" w:rsidRPr="000D6E46">
        <w:rPr>
          <w:rFonts w:ascii="PT Astra Serif" w:eastAsia="Century" w:hAnsi="PT Astra Serif"/>
          <w:sz w:val="28"/>
          <w:szCs w:val="28"/>
          <w:lang w:val="ru-RU"/>
        </w:rPr>
        <w:t xml:space="preserve">государственного строительного и жилищного надзора </w:t>
      </w:r>
      <w:r w:rsidRPr="000D6E46">
        <w:rPr>
          <w:rStyle w:val="Hyperlink0"/>
          <w:rFonts w:ascii="PT Astra Serif" w:eastAsia="Century" w:hAnsi="PT Astra Serif"/>
        </w:rPr>
        <w:t>Ульяновской области</w:t>
      </w:r>
      <w:r>
        <w:rPr>
          <w:rStyle w:val="Hyperlink0"/>
          <w:rFonts w:ascii="PT Astra Serif" w:eastAsia="Century" w:hAnsi="PT Astra Serif"/>
        </w:rPr>
        <w:t xml:space="preserve"> в случае направления заявителю уведомления по основанию, предусмотренному пунктом 1 части 10 статьи 51.1 Градостроительного кодекса Российской Федерации;</w:t>
      </w:r>
    </w:p>
    <w:p w:rsidR="004A75F5" w:rsidRDefault="003E4AA9">
      <w:pPr>
        <w:ind w:firstLine="709"/>
        <w:jc w:val="both"/>
        <w:rPr>
          <w:lang w:val="ru-RU"/>
        </w:rPr>
      </w:pPr>
      <w:r>
        <w:rPr>
          <w:rStyle w:val="Hyperlink0"/>
          <w:rFonts w:ascii="PT Astra Serif" w:eastAsia="Century" w:hAnsi="PT Astra Serif"/>
        </w:rPr>
        <w:t xml:space="preserve">2) в </w:t>
      </w:r>
      <w:r>
        <w:rPr>
          <w:rFonts w:ascii="PT Astra Serif" w:hAnsi="PT Astra Serif"/>
          <w:sz w:val="28"/>
          <w:szCs w:val="28"/>
          <w:lang w:val="ru-RU" w:eastAsia="en-US"/>
        </w:rPr>
        <w:t xml:space="preserve">Управление Федеральной службы государственной регистрации, кадастра и картографии по Ульяновской области (далее – </w:t>
      </w:r>
      <w:proofErr w:type="spellStart"/>
      <w:r>
        <w:rPr>
          <w:rFonts w:ascii="PT Astra Serif" w:hAnsi="PT Astra Serif"/>
          <w:sz w:val="28"/>
          <w:szCs w:val="28"/>
          <w:lang w:val="ru-RU" w:eastAsia="en-US"/>
        </w:rPr>
        <w:t>Росреестр</w:t>
      </w:r>
      <w:proofErr w:type="spellEnd"/>
      <w:r>
        <w:rPr>
          <w:rFonts w:ascii="PT Astra Serif" w:hAnsi="PT Astra Serif"/>
          <w:sz w:val="28"/>
          <w:szCs w:val="28"/>
          <w:lang w:val="ru-RU" w:eastAsia="en-US"/>
        </w:rPr>
        <w:t xml:space="preserve">), </w:t>
      </w:r>
      <w:r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>орган местного самоуправления, осуществляющий муниципальный земельный контроль,</w:t>
      </w:r>
      <w:r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Hyperlink0"/>
          <w:rFonts w:ascii="PT Astra Serif" w:eastAsia="Century" w:hAnsi="PT Astra Serif"/>
        </w:rPr>
        <w:t>в случае направления застройщику уведомления по основанию, предусмотренному пунктом 2 или 3 части 10 статьи 51.1 Градостроительного кодекса Российской Федерации;</w:t>
      </w:r>
    </w:p>
    <w:p w:rsidR="004A75F5" w:rsidRDefault="003E4AA9">
      <w:pPr>
        <w:spacing w:after="1" w:line="280" w:lineRule="atLeast"/>
        <w:ind w:firstLine="709"/>
        <w:jc w:val="both"/>
        <w:rPr>
          <w:lang w:val="ru-RU"/>
        </w:rPr>
      </w:pPr>
      <w:r>
        <w:rPr>
          <w:rStyle w:val="Hyperlink0"/>
          <w:rFonts w:ascii="PT Astra Serif" w:eastAsia="Century" w:hAnsi="PT Astra Serif"/>
        </w:rPr>
        <w:t>3) в Управление по охране объектов культурного наследия администрации Губернатора Ульяновской области (далее — Управление),</w:t>
      </w:r>
      <w:r w:rsidR="000D6E46">
        <w:rPr>
          <w:rStyle w:val="Hyperlink0"/>
          <w:rFonts w:ascii="PT Astra Serif" w:eastAsia="Century" w:hAnsi="PT Astra Serif"/>
        </w:rPr>
        <w:t xml:space="preserve"> </w:t>
      </w:r>
      <w:r>
        <w:rPr>
          <w:rStyle w:val="Hyperlink0"/>
          <w:rFonts w:ascii="PT Astra Serif" w:eastAsia="Century" w:hAnsi="PT Astra Serif"/>
        </w:rPr>
        <w:t>в случае направления застройщику уведомления по основанию, предусмотренному пунктом 4 части 10 статьи 51.1 Градостроительного кодекса Российской Федерации.</w:t>
      </w:r>
    </w:p>
    <w:p w:rsidR="000D6E46" w:rsidRDefault="000D6E46" w:rsidP="000D6E46">
      <w:pPr>
        <w:suppressAutoHyphens w:val="0"/>
        <w:autoSpaceDE w:val="0"/>
        <w:ind w:firstLine="708"/>
        <w:jc w:val="both"/>
        <w:textAlignment w:val="auto"/>
        <w:rPr>
          <w:rFonts w:ascii="PT Astra Serif" w:hAnsi="PT Astra Serif" w:cs="PT Astra Serif"/>
          <w:sz w:val="28"/>
          <w:szCs w:val="28"/>
          <w:lang w:val="ru-RU" w:eastAsia="zh-CN"/>
        </w:rPr>
      </w:pPr>
      <w:r w:rsidRPr="000D6E46">
        <w:rPr>
          <w:rFonts w:ascii="PT Astra Serif" w:hAnsi="PT Astra Serif" w:cs="PT Astra Serif"/>
          <w:sz w:val="28"/>
          <w:szCs w:val="28"/>
          <w:lang w:val="ru-RU" w:eastAsia="zh-CN"/>
        </w:rPr>
        <w:t xml:space="preserve">Документ, выдаваемый по результатам предоставления муниципальной услуги, подписывается Главой администрации муниципального образования «Мелекесский район» Ульяновской области или должностным лицом, </w:t>
      </w:r>
      <w:r w:rsidRPr="000D6E46">
        <w:rPr>
          <w:rFonts w:ascii="PT Astra Serif" w:hAnsi="PT Astra Serif" w:cs="PT Astra Serif"/>
          <w:sz w:val="28"/>
          <w:szCs w:val="28"/>
          <w:lang w:val="ru-RU" w:eastAsia="zh-CN"/>
        </w:rPr>
        <w:lastRenderedPageBreak/>
        <w:t>исполняющим его обязанности (далее – Руководитель уполномоченного органа).</w:t>
      </w:r>
    </w:p>
    <w:p w:rsidR="004A75F5" w:rsidRDefault="004A75F5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</w:p>
    <w:p w:rsidR="004A75F5" w:rsidRDefault="003E4AA9">
      <w:pPr>
        <w:widowControl w:val="0"/>
        <w:jc w:val="center"/>
        <w:rPr>
          <w:highlight w:val="white"/>
          <w:lang w:val="ru-RU"/>
        </w:rPr>
      </w:pP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2.4. Срок предоставления муниципальной услуги</w:t>
      </w:r>
    </w:p>
    <w:p w:rsidR="004A75F5" w:rsidRDefault="004A75F5">
      <w:pPr>
        <w:suppressAutoHyphens w:val="0"/>
        <w:ind w:firstLine="700"/>
        <w:jc w:val="both"/>
        <w:textAlignment w:val="auto"/>
        <w:outlineLvl w:val="1"/>
        <w:rPr>
          <w:rFonts w:ascii="PT Astra Serif" w:hAnsi="PT Astra Serif"/>
          <w:sz w:val="28"/>
          <w:szCs w:val="28"/>
          <w:highlight w:val="white"/>
          <w:lang w:val="ru-RU"/>
        </w:rPr>
      </w:pPr>
    </w:p>
    <w:p w:rsidR="004A75F5" w:rsidRPr="004E33F0" w:rsidRDefault="003E4AA9">
      <w:pPr>
        <w:suppressAutoHyphens w:val="0"/>
        <w:ind w:firstLine="700"/>
        <w:jc w:val="both"/>
        <w:textAlignment w:val="auto"/>
        <w:outlineLvl w:val="1"/>
        <w:rPr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highlight w:val="white"/>
          <w:lang w:val="ru-RU"/>
        </w:rPr>
        <w:t xml:space="preserve">2.4.1. </w:t>
      </w:r>
      <w:r w:rsidRPr="004E33F0">
        <w:rPr>
          <w:rFonts w:ascii="PT Astra Serif" w:hAnsi="PT Astra Serif"/>
          <w:sz w:val="28"/>
          <w:szCs w:val="28"/>
          <w:highlight w:val="white"/>
          <w:lang w:val="ru-RU"/>
        </w:rPr>
        <w:t>Срок предоставления муниципальной услуги составляет не более</w:t>
      </w:r>
      <w:r w:rsidR="000D6E46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highlight w:val="white"/>
          <w:lang w:val="ru-RU"/>
        </w:rPr>
        <w:t>7 (семи) рабочих дней со дня поступления уведомления о планируемом</w:t>
      </w:r>
      <w:r w:rsidR="000D6E46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highlight w:val="white"/>
          <w:lang w:val="ru-RU"/>
        </w:rPr>
        <w:t>строительстве в уполномоченный орган.</w:t>
      </w:r>
    </w:p>
    <w:p w:rsidR="004A75F5" w:rsidRPr="004E33F0" w:rsidRDefault="003E4AA9">
      <w:pPr>
        <w:suppressAutoHyphens w:val="0"/>
        <w:ind w:firstLine="700"/>
        <w:jc w:val="both"/>
        <w:textAlignment w:val="auto"/>
        <w:outlineLvl w:val="1"/>
        <w:rPr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highlight w:val="white"/>
          <w:lang w:val="ru-RU"/>
        </w:rPr>
        <w:t xml:space="preserve">2.4.2. </w:t>
      </w:r>
      <w:r w:rsidRPr="004E33F0">
        <w:rPr>
          <w:rFonts w:ascii="PT Astra Serif" w:hAnsi="PT Astra Serif"/>
          <w:sz w:val="28"/>
          <w:szCs w:val="28"/>
          <w:highlight w:val="white"/>
          <w:lang w:val="ru-RU"/>
        </w:rPr>
        <w:t>Если строительство или реконструкция объекта индивидуального жилищного строительства или садового дома планируется в границах</w:t>
      </w:r>
      <w:r w:rsidR="000D6E46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highlight w:val="white"/>
          <w:lang w:val="ru-RU"/>
        </w:rPr>
        <w:t>территории исторического поселения, срок предоставления уполномоченным органом муниципальной услуги составляет не более 20 (двадцати) рабочих дней со дня поступления уведомления о планируемом строительстве</w:t>
      </w:r>
      <w:r w:rsidR="00A43896" w:rsidRPr="004E33F0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="00A43896" w:rsidRPr="000D6E46">
        <w:rPr>
          <w:rFonts w:ascii="PT Astra Serif" w:hAnsi="PT Astra Serif"/>
          <w:sz w:val="28"/>
          <w:szCs w:val="28"/>
          <w:lang w:val="ru-RU"/>
        </w:rPr>
        <w:t>в уполномоченный орган</w:t>
      </w:r>
      <w:r w:rsidRPr="000D6E46">
        <w:rPr>
          <w:rFonts w:ascii="PT Astra Serif" w:hAnsi="PT Astra Serif"/>
          <w:sz w:val="28"/>
          <w:szCs w:val="28"/>
          <w:lang w:val="ru-RU"/>
        </w:rPr>
        <w:t>.</w:t>
      </w:r>
    </w:p>
    <w:p w:rsidR="004A75F5" w:rsidRPr="003E4AA9" w:rsidRDefault="003E4AA9">
      <w:pPr>
        <w:suppressAutoHyphens w:val="0"/>
        <w:ind w:firstLine="700"/>
        <w:jc w:val="both"/>
        <w:textAlignment w:val="auto"/>
        <w:outlineLvl w:val="1"/>
        <w:rPr>
          <w:lang w:val="ru-RU"/>
        </w:rPr>
      </w:pPr>
      <w:r w:rsidRPr="004E33F0">
        <w:rPr>
          <w:rStyle w:val="ab"/>
          <w:rFonts w:ascii="PT Astra Serif" w:hAnsi="PT Astra Serif"/>
          <w:bCs/>
          <w:sz w:val="28"/>
          <w:szCs w:val="28"/>
          <w:highlight w:val="white"/>
          <w:lang w:val="ru-RU"/>
        </w:rPr>
        <w:t xml:space="preserve">2.4.3. </w:t>
      </w:r>
      <w:r w:rsidRPr="004E33F0"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>В случае возврата, предусмотренного в соответствии с пунктом 2.8.2 настоящего административного регламента, уполномоченный орган</w:t>
      </w:r>
      <w:r w:rsidR="000D6E46"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Pr="004E33F0"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>в течение 3 (трёх) рабочих дней со дня поступления уведомления</w:t>
      </w:r>
      <w:r w:rsidR="000D6E46"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Pr="004E33F0"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 xml:space="preserve">о планируемом </w:t>
      </w:r>
      <w:r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>строительстве возвращает застройщику данное уведомление</w:t>
      </w:r>
      <w:r w:rsidR="000D6E46"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>и прилагаемые к нему документы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 без рассмотрения с указанием причин</w:t>
      </w:r>
      <w:r w:rsidR="000D6E46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возврата в сопроводительном письме.</w:t>
      </w:r>
    </w:p>
    <w:p w:rsidR="004A75F5" w:rsidRDefault="004A75F5">
      <w:pPr>
        <w:jc w:val="both"/>
        <w:rPr>
          <w:rFonts w:ascii="PT Astra Serif" w:hAnsi="PT Astra Serif"/>
          <w:sz w:val="28"/>
          <w:szCs w:val="28"/>
          <w:highlight w:val="white"/>
          <w:lang w:val="ru-RU"/>
        </w:rPr>
      </w:pPr>
    </w:p>
    <w:p w:rsidR="004A75F5" w:rsidRDefault="003E4AA9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2.5. Правовые основания для предоставления муниципальной услуги</w:t>
      </w:r>
    </w:p>
    <w:p w:rsidR="004A75F5" w:rsidRDefault="004A75F5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Перечень нормативных правовых актов, регулирующих предоставление муниципальной услуги (с указанием их реквизитов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источников официального опубликования), размещён на официальном сайте уполномоченного органа, на Едином портале.</w:t>
      </w:r>
    </w:p>
    <w:p w:rsidR="004A75F5" w:rsidRDefault="004A75F5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2.6. Исчерпывающий перечень документов, необходимых</w:t>
      </w:r>
    </w:p>
    <w:p w:rsidR="004A75F5" w:rsidRDefault="003E4AA9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в соответствии с нормативными правовыми актами для предоставления муниципальной услуги</w:t>
      </w:r>
    </w:p>
    <w:p w:rsidR="004A75F5" w:rsidRDefault="004A75F5">
      <w:pPr>
        <w:ind w:firstLine="709"/>
        <w:jc w:val="both"/>
        <w:rPr>
          <w:rFonts w:ascii="PT Astra Serif" w:hAnsi="PT Astra Serif"/>
          <w:b/>
          <w:lang w:val="ru-RU"/>
        </w:rPr>
      </w:pP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При подаче уведомления о планируемом строительстве и документов, необходимых для предоставления муниципальной услуги через уполномоченный орган или ОГКУ «Правительство для граждан» заявитель предъявляет документ, удостоверяющий личность заявителя. 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В случае, если у земельного участка несколько правообладателей,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то уведомление о планируемом строительстве в бумажной форме подаётся всеми правообладателями одновременно.</w:t>
      </w:r>
      <w:r>
        <w:rPr>
          <w:rFonts w:ascii="PT Astra Serif" w:hAnsi="PT Astra Serif" w:cs="Arial"/>
          <w:spacing w:val="3"/>
          <w:sz w:val="28"/>
          <w:szCs w:val="28"/>
          <w:lang w:val="ru-RU"/>
        </w:rPr>
        <w:t xml:space="preserve"> </w:t>
      </w:r>
    </w:p>
    <w:p w:rsidR="004A75F5" w:rsidRPr="004E33F0" w:rsidRDefault="003E4AA9">
      <w:pPr>
        <w:shd w:val="clear" w:color="auto" w:fill="FFFFFF"/>
        <w:tabs>
          <w:tab w:val="left" w:pos="1432"/>
        </w:tabs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Возможность направления одного уведомления о планируемом строительстве, подписанного несколькими лицами, в электронной форме через Единый портал, отсутствует. В случае если правообладателем земельного участка являются несколько лиц, уведомления подаются каждым из них</w:t>
      </w:r>
      <w:r w:rsidR="000D6E4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4E33F0">
        <w:rPr>
          <w:rFonts w:ascii="Times New Roman" w:hAnsi="Times New Roman"/>
          <w:sz w:val="28"/>
          <w:szCs w:val="28"/>
          <w:lang w:val="ru-RU"/>
        </w:rPr>
        <w:t>течение одного рабочего дня с момента подачи первого уведомления</w:t>
      </w:r>
      <w:r w:rsidR="000D6E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33F0">
        <w:rPr>
          <w:rFonts w:ascii="Times New Roman" w:hAnsi="Times New Roman"/>
          <w:sz w:val="28"/>
          <w:szCs w:val="28"/>
          <w:lang w:val="ru-RU"/>
        </w:rPr>
        <w:t>с использованием Единого портала.</w:t>
      </w:r>
    </w:p>
    <w:p w:rsidR="004A75F5" w:rsidRPr="004E33F0" w:rsidRDefault="003E4AA9">
      <w:pPr>
        <w:jc w:val="both"/>
        <w:rPr>
          <w:lang w:val="ru-RU"/>
        </w:rPr>
      </w:pPr>
      <w:r w:rsidRPr="004E33F0">
        <w:rPr>
          <w:rFonts w:ascii="PT Astra Serif" w:hAnsi="PT Astra Serif"/>
          <w:bCs/>
          <w:lang w:val="ru-RU"/>
        </w:rPr>
        <w:lastRenderedPageBreak/>
        <w:tab/>
      </w:r>
      <w:r w:rsidRPr="004E33F0">
        <w:rPr>
          <w:rFonts w:ascii="PT Astra Serif" w:hAnsi="PT Astra Serif"/>
          <w:bCs/>
          <w:sz w:val="28"/>
          <w:szCs w:val="28"/>
          <w:lang w:val="ru-RU"/>
        </w:rPr>
        <w:t>2.6.1.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Для предоставления уполномоченным органом муниципальной услуги по направлению уведомления о соответствии или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заявителю необходимо представить уведомление о планируемом строительстве по форме утверждённой приказом № 591/</w:t>
      </w:r>
      <w:proofErr w:type="spellStart"/>
      <w:r w:rsidRPr="004E33F0">
        <w:rPr>
          <w:rFonts w:ascii="PT Astra Serif" w:hAnsi="PT Astra Serif"/>
          <w:sz w:val="28"/>
          <w:szCs w:val="28"/>
          <w:lang w:val="ru-RU"/>
        </w:rPr>
        <w:t>пр</w:t>
      </w:r>
      <w:proofErr w:type="spellEnd"/>
      <w:r w:rsidRPr="004E33F0">
        <w:rPr>
          <w:rFonts w:ascii="PT Astra Serif" w:hAnsi="PT Astra Serif"/>
          <w:sz w:val="28"/>
          <w:szCs w:val="28"/>
          <w:lang w:val="ru-RU"/>
        </w:rPr>
        <w:t>, содержащее следующие сведения: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4A75F5" w:rsidRPr="004E33F0" w:rsidRDefault="003E4AA9">
      <w:pPr>
        <w:jc w:val="both"/>
        <w:rPr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наименование и место нахождения застройщика (для юридического лица), а также государственный регистрационный номер записи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о государственной регистрации юридического лица в едином государственном реестре юридических лиц и идентификационный номер налогоплательщика,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за исключением случая, если заявителем является иностранное юридическое лицо;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кадастровый номер земельного участка (при его наличии), адрес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или описание местоположения земельного участка;</w:t>
      </w:r>
    </w:p>
    <w:p w:rsidR="004A75F5" w:rsidRPr="004E33F0" w:rsidRDefault="003E4AA9">
      <w:pPr>
        <w:jc w:val="both"/>
        <w:rPr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сведения о праве застройщика на земельный участок, а также сведения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о наличии прав иных лиц на земельный участок (при наличии таких лиц);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сведения о виде разрешённого использования земельного участка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и объекта капитального строительства (объекта индивидуального жилищного строительства или садового дома);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сведения о планируемых параметрах объекта индивидуального жилищного строительства или садового дома, в целях строительства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почтовый адрес и (или) адрес электронной почты для связи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с застройщиком;</w:t>
      </w:r>
    </w:p>
    <w:p w:rsidR="004A75F5" w:rsidRPr="004E33F0" w:rsidRDefault="003E4AA9">
      <w:pPr>
        <w:jc w:val="both"/>
        <w:rPr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способ направления застройщику уведомления.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tab/>
        <w:t>2.6.2.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К уведомлению о планируемом строительстве прилагаются: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 xml:space="preserve">правоустанавливающие документы на земельный участок, (запрашиваются уполномоченным органом в рамках межведомственного информационного взаимодействия в Федеральной службе государственной регистрации, кадастра и картографии (далее - </w:t>
      </w:r>
      <w:proofErr w:type="spellStart"/>
      <w:r w:rsidRPr="004E33F0">
        <w:rPr>
          <w:rFonts w:ascii="PT Astra Serif" w:hAnsi="PT Astra Serif"/>
          <w:sz w:val="28"/>
          <w:szCs w:val="28"/>
          <w:lang w:val="ru-RU"/>
        </w:rPr>
        <w:t>Росреестр</w:t>
      </w:r>
      <w:proofErr w:type="spellEnd"/>
      <w:r w:rsidRPr="004E33F0">
        <w:rPr>
          <w:rFonts w:ascii="PT Astra Serif" w:hAnsi="PT Astra Serif"/>
          <w:sz w:val="28"/>
          <w:szCs w:val="28"/>
          <w:lang w:val="ru-RU"/>
        </w:rPr>
        <w:t>); заявитель представляет самостоятельно в случае, если права на него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не зарегистрированы в </w:t>
      </w:r>
      <w:r w:rsidR="00A43896" w:rsidRPr="000D6E46">
        <w:rPr>
          <w:rFonts w:ascii="PT Astra Serif" w:hAnsi="PT Astra Serif"/>
          <w:sz w:val="28"/>
          <w:szCs w:val="28"/>
          <w:lang w:val="ru-RU"/>
        </w:rPr>
        <w:t>Е</w:t>
      </w:r>
      <w:r w:rsidRPr="004E33F0">
        <w:rPr>
          <w:rFonts w:ascii="PT Astra Serif" w:hAnsi="PT Astra Serif"/>
          <w:sz w:val="28"/>
          <w:szCs w:val="28"/>
          <w:lang w:val="ru-RU"/>
        </w:rPr>
        <w:t>дином государственном реестре недвижимости (далее – ЕГРН);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документ, подтверждающий полномочия представителя заявителя (застройщика), в случае, если уведомление о планируемом строительстве направлено представителем застройщика (заявитель представляет самостоятельно);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 xml:space="preserve">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4E33F0">
        <w:rPr>
          <w:rFonts w:ascii="PT Astra Serif" w:hAnsi="PT Astra Serif"/>
          <w:sz w:val="28"/>
          <w:szCs w:val="28"/>
          <w:lang w:val="ru-RU"/>
        </w:rPr>
        <w:lastRenderedPageBreak/>
        <w:t>иностранного государства в случае, если застройщиком является иностранное юридическое лицо (заявитель представляет самостоятельно);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ab/>
        <w:t>описание внешнего облика объекта индивидуального жилищного строительства или садового дома в случае, если строительство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или реконструкция объекта индивидуального жилищного строительства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</w:t>
      </w:r>
      <w:r w:rsidRPr="000D6E46">
        <w:rPr>
          <w:rFonts w:ascii="PT Astra Serif" w:hAnsi="PT Astra Serif"/>
          <w:sz w:val="28"/>
          <w:szCs w:val="28"/>
          <w:lang w:val="ru-RU"/>
        </w:rPr>
        <w:t xml:space="preserve">5 статьи 51.1 Градостроительного кодекса Российской Федерации. </w:t>
      </w:r>
      <w:r w:rsidRPr="004E33F0">
        <w:rPr>
          <w:rFonts w:ascii="PT Astra Serif" w:hAnsi="PT Astra Serif"/>
          <w:sz w:val="28"/>
          <w:szCs w:val="28"/>
          <w:lang w:val="ru-RU"/>
        </w:rPr>
        <w:t>Описание внешнего облика объекта индивидуального жилищного строительства или садового дома включает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в себя описание в текстовой форме и графическое описание. Описание внешнего облика объекта индивидуального жилищного строительства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и конфигурацию объекта индивидуального жилищного строительства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или садового дома (заявитель представляет самостоятельно).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tab/>
        <w:t>2.6.3.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К уведомлениям об изменении параметров планируемых строительства или реконструкции объекта индивидуального жилищного строительства</w:t>
      </w:r>
      <w:r>
        <w:rPr>
          <w:rFonts w:ascii="PT Astra Serif" w:hAnsi="PT Astra Serif"/>
          <w:sz w:val="28"/>
          <w:szCs w:val="28"/>
          <w:lang w:val="ru-RU"/>
        </w:rPr>
        <w:t xml:space="preserve"> или садового дома (далее - уведомление об изменении параметров планируемого строительства объекта) прилагаются правоустанавливающие документы на земельный участок в случае,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если права на него не зарегистрированы в ЕГРН.</w:t>
      </w:r>
    </w:p>
    <w:p w:rsidR="007A1EBC" w:rsidRDefault="007A1EBC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 xml:space="preserve">2.7. Исчерпывающий перечень оснований для отказа в приёме документов, необходимых для предоставления уполномоченным </w:t>
      </w:r>
    </w:p>
    <w:p w:rsidR="004A75F5" w:rsidRDefault="003E4AA9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органом муниципальной услуги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Оснований для отказа в приёме документов, необходимых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для предоставления уполномоченным органом муниципальной услуги, законодательством Российской Федерации не предусмотрено.</w:t>
      </w:r>
    </w:p>
    <w:p w:rsidR="004A75F5" w:rsidRDefault="004A75F5">
      <w:pPr>
        <w:jc w:val="both"/>
        <w:rPr>
          <w:rFonts w:ascii="PT Astra Serif" w:hAnsi="PT Astra Serif" w:cs="Arial"/>
          <w:color w:val="000000"/>
          <w:sz w:val="28"/>
          <w:szCs w:val="28"/>
          <w:lang w:val="ru-RU"/>
        </w:rPr>
      </w:pPr>
    </w:p>
    <w:p w:rsidR="004A75F5" w:rsidRPr="003E4AA9" w:rsidRDefault="003E4AA9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2.8. Исчерпывающий перечень оснований для приостановления</w:t>
      </w:r>
      <w:r>
        <w:rPr>
          <w:rFonts w:ascii="PT Astra Serif" w:hAnsi="PT Astra Serif"/>
          <w:b/>
          <w:sz w:val="28"/>
          <w:szCs w:val="28"/>
          <w:lang w:val="ru-RU"/>
        </w:rPr>
        <w:br/>
        <w:t>предоставления уполномоченным органом муниципальной услуги</w:t>
      </w:r>
    </w:p>
    <w:p w:rsidR="004A75F5" w:rsidRDefault="003E4AA9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или отказа в предоставлении муниципальной услуги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</w:p>
    <w:p w:rsidR="004A75F5" w:rsidRPr="004E33F0" w:rsidRDefault="003E4AA9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</w:r>
      <w:r w:rsidRPr="004E33F0">
        <w:rPr>
          <w:rFonts w:ascii="PT Astra Serif" w:hAnsi="PT Astra Serif"/>
          <w:bCs/>
          <w:sz w:val="28"/>
          <w:szCs w:val="28"/>
          <w:lang w:val="ru-RU"/>
        </w:rPr>
        <w:t xml:space="preserve">2.8.1. </w:t>
      </w:r>
      <w:r w:rsidRPr="004E33F0">
        <w:rPr>
          <w:rFonts w:ascii="PT Astra Serif" w:hAnsi="PT Astra Serif"/>
          <w:sz w:val="28"/>
          <w:szCs w:val="28"/>
          <w:lang w:val="ru-RU"/>
        </w:rPr>
        <w:t>Оснований для приостановления предоставления уполномоченным органом муниципальной  услуги законодательством Российской Федерации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не предусмотрено.</w:t>
      </w:r>
    </w:p>
    <w:p w:rsidR="004A75F5" w:rsidRPr="004E33F0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lastRenderedPageBreak/>
        <w:tab/>
        <w:t>2.8.2.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Основанием для возврата застройщику уведомления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о планируемом строительстве или уведомления об изменении параметров планируемого строительства объекта и прилагаемых к нему документов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без рассмотрения является отсутствие в уведомлении о планируемом строительстве или в уведомлении об изменении параметров планируемого строительства объекта необходимых сведений и документов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(за исключением документов, которые заявитель вправе представить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по собственной инициативе), предусмотренных пунктом 2.6 настоящего административного регламента.</w:t>
      </w:r>
    </w:p>
    <w:p w:rsidR="004A75F5" w:rsidRDefault="003E4AA9">
      <w:pPr>
        <w:jc w:val="both"/>
        <w:rPr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tab/>
        <w:t xml:space="preserve">2.8.3. </w:t>
      </w:r>
      <w:r w:rsidRPr="004E33F0">
        <w:rPr>
          <w:rFonts w:ascii="PT Astra Serif" w:hAnsi="PT Astra Serif"/>
          <w:sz w:val="28"/>
          <w:szCs w:val="28"/>
          <w:lang w:val="ru-RU"/>
        </w:rPr>
        <w:t>Оснований для отказа в направлении уведомления о соответствии или несоответствии указанных в уведомлении о планируемом строительстве или в уведомлении об изменении параметров планируемого строительства объекта</w:t>
      </w:r>
      <w:r>
        <w:rPr>
          <w:rFonts w:ascii="PT Astra Serif" w:hAnsi="PT Astra Serif"/>
          <w:sz w:val="28"/>
          <w:szCs w:val="28"/>
          <w:lang w:val="ru-RU"/>
        </w:rPr>
        <w:t>, законодательством Российской Федерации не предусмотрено.</w:t>
      </w:r>
    </w:p>
    <w:p w:rsidR="004A75F5" w:rsidRDefault="004A75F5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Pr="003E4AA9" w:rsidRDefault="003E4AA9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2.9. Размер платы, взимаемой с заявителя при предоставлении</w:t>
      </w:r>
      <w:r>
        <w:rPr>
          <w:rFonts w:ascii="PT Astra Serif" w:hAnsi="PT Astra Serif"/>
          <w:b/>
          <w:sz w:val="28"/>
          <w:szCs w:val="28"/>
          <w:lang w:val="ru-RU"/>
        </w:rPr>
        <w:br/>
        <w:t>муниципальной услуги, и способы ее взимания</w:t>
      </w:r>
    </w:p>
    <w:p w:rsidR="004A75F5" w:rsidRDefault="004A75F5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Взимание государственной пошлины или иной платы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за предоставление муниципальной услуги не предусмотрено законодательством Российской Федерации.</w:t>
      </w:r>
    </w:p>
    <w:p w:rsidR="004A75F5" w:rsidRDefault="004A75F5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2.10. Максимальный срок ожидания в очереди при подаче запроса</w:t>
      </w:r>
    </w:p>
    <w:p w:rsidR="004A75F5" w:rsidRDefault="003E4AA9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о предоставлении муниципальной услуги и при получении результата предоставления уполномоченным органом муниципальной услуги</w:t>
      </w:r>
    </w:p>
    <w:p w:rsidR="004A75F5" w:rsidRDefault="004A75F5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Максимальный срок ожидания в очереди заявителем при подаче запроса о предоставлении муниципальной услуги, а также при получении результата предоставления уполномоченным органом муниципальной услуги составляет не более 15 минут.</w:t>
      </w:r>
    </w:p>
    <w:p w:rsidR="004A75F5" w:rsidRDefault="004A75F5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4A75F5" w:rsidRDefault="003E4AA9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2.11. Срок регистрации запроса заявителя о предоставлении</w:t>
      </w:r>
    </w:p>
    <w:p w:rsidR="004A75F5" w:rsidRDefault="003E4AA9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муниципальной услуги</w:t>
      </w:r>
    </w:p>
    <w:p w:rsidR="004A75F5" w:rsidRDefault="004A75F5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Регистрация запроса о предоставлении муниципальной услуги осуществляется в течение одного рабочего дня с момента его поступления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уполномоченный орган.</w:t>
      </w:r>
    </w:p>
    <w:p w:rsidR="004A75F5" w:rsidRDefault="004A75F5">
      <w:pPr>
        <w:widowControl w:val="0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4A75F5" w:rsidRPr="003E4AA9" w:rsidRDefault="003E4AA9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A75F5" w:rsidRDefault="004A75F5">
      <w:pPr>
        <w:ind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</w:p>
    <w:p w:rsidR="004A75F5" w:rsidRPr="004E33F0" w:rsidRDefault="003E4AA9">
      <w:pPr>
        <w:ind w:firstLine="700"/>
        <w:jc w:val="both"/>
        <w:outlineLvl w:val="1"/>
        <w:rPr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lastRenderedPageBreak/>
        <w:t>2.12.1.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Помещения, предназначенные для ознакомления заявителей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с информационными материалами, оборудуются информационными стендами.</w:t>
      </w:r>
    </w:p>
    <w:p w:rsidR="004A75F5" w:rsidRPr="004E33F0" w:rsidRDefault="003E4AA9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заявителями.</w:t>
      </w:r>
    </w:p>
    <w:p w:rsidR="004A75F5" w:rsidRPr="004E33F0" w:rsidRDefault="003E4AA9">
      <w:pPr>
        <w:ind w:firstLine="700"/>
        <w:jc w:val="both"/>
        <w:outlineLvl w:val="1"/>
        <w:rPr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Для обслуживания лиц с ограниченными возможностями здоровья помещения оборудованы пандусами, специальными ограждениями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>и перилами, обеспечивающими беспрепятственное передвижение и разворот инвалидных колясок, столы размещаются в стороне от входа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для беспрепятственного подъезда и разворота колясок. Обеспечивается допуск </w:t>
      </w:r>
      <w:proofErr w:type="spellStart"/>
      <w:r w:rsidRPr="004E33F0">
        <w:rPr>
          <w:rFonts w:ascii="PT Astra Serif" w:hAnsi="PT Astra Serif"/>
          <w:sz w:val="28"/>
          <w:szCs w:val="28"/>
          <w:lang w:val="ru-RU"/>
        </w:rPr>
        <w:t>сурдопереводчика</w:t>
      </w:r>
      <w:proofErr w:type="spellEnd"/>
      <w:r w:rsidRPr="004E33F0">
        <w:rPr>
          <w:rFonts w:ascii="PT Astra Serif" w:hAnsi="PT Astra Serif"/>
          <w:sz w:val="28"/>
          <w:szCs w:val="28"/>
          <w:lang w:val="ru-RU"/>
        </w:rPr>
        <w:t xml:space="preserve"> и </w:t>
      </w:r>
      <w:proofErr w:type="spellStart"/>
      <w:r w:rsidRPr="004E33F0">
        <w:rPr>
          <w:rFonts w:ascii="PT Astra Serif" w:hAnsi="PT Astra Serif"/>
          <w:sz w:val="28"/>
          <w:szCs w:val="28"/>
          <w:lang w:val="ru-RU"/>
        </w:rPr>
        <w:t>тифлосурдопереводчика</w:t>
      </w:r>
      <w:proofErr w:type="spellEnd"/>
      <w:r w:rsidRPr="004E33F0">
        <w:rPr>
          <w:rFonts w:ascii="PT Astra Serif" w:hAnsi="PT Astra Serif"/>
          <w:sz w:val="28"/>
          <w:szCs w:val="28"/>
          <w:lang w:val="ru-RU"/>
        </w:rPr>
        <w:t>.</w:t>
      </w:r>
    </w:p>
    <w:p w:rsidR="004A75F5" w:rsidRPr="004E33F0" w:rsidRDefault="003E4AA9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t>2.12.2.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Кабинеты приёма заявителей оборудованы информационными табличками (вывесками) с указанием:</w:t>
      </w:r>
    </w:p>
    <w:p w:rsidR="004A75F5" w:rsidRPr="004E33F0" w:rsidRDefault="003E4AA9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номера кабинета;</w:t>
      </w:r>
    </w:p>
    <w:p w:rsidR="004A75F5" w:rsidRPr="004E33F0" w:rsidRDefault="003E4AA9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фамилии, имени, отчества (последнее – при наличии) и должности специалиста, предоставляющего муниципальную услугу;</w:t>
      </w:r>
    </w:p>
    <w:p w:rsidR="004A75F5" w:rsidRPr="004E33F0" w:rsidRDefault="003E4AA9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4E33F0">
        <w:rPr>
          <w:rFonts w:ascii="PT Astra Serif" w:hAnsi="PT Astra Serif"/>
          <w:sz w:val="28"/>
          <w:szCs w:val="28"/>
          <w:lang w:val="ru-RU"/>
        </w:rPr>
        <w:t>графика работы.</w:t>
      </w:r>
    </w:p>
    <w:p w:rsidR="004A75F5" w:rsidRDefault="003E4AA9">
      <w:pPr>
        <w:ind w:firstLine="700"/>
        <w:jc w:val="both"/>
        <w:outlineLvl w:val="1"/>
        <w:rPr>
          <w:lang w:val="ru-RU"/>
        </w:rPr>
      </w:pPr>
      <w:r w:rsidRPr="004E33F0">
        <w:rPr>
          <w:rFonts w:ascii="PT Astra Serif" w:hAnsi="PT Astra Serif"/>
          <w:bCs/>
          <w:sz w:val="28"/>
          <w:szCs w:val="28"/>
          <w:lang w:val="ru-RU"/>
        </w:rPr>
        <w:t>2.12.3.</w:t>
      </w:r>
      <w:r w:rsidRPr="004E33F0">
        <w:rPr>
          <w:rFonts w:ascii="PT Astra Serif" w:hAnsi="PT Astra Serif"/>
          <w:sz w:val="28"/>
          <w:szCs w:val="28"/>
          <w:lang w:val="ru-RU"/>
        </w:rPr>
        <w:t xml:space="preserve">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4E33F0">
        <w:rPr>
          <w:rFonts w:ascii="PT Astra Serif" w:hAnsi="PT Astra Serif"/>
          <w:sz w:val="28"/>
          <w:szCs w:val="28"/>
          <w:lang w:val="ru-RU"/>
        </w:rPr>
        <w:t>банкетками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>), места для заполнения запросов о предоставлении муниципальной услуги оборудованы столами (стойками), стульями, обеспечены канцелярскими принадлежностями, справочно–информационным материалом, образцами заполнения документов, формами уведомлений (заявлений) о предоставлении муниципальной услуги.</w:t>
      </w:r>
    </w:p>
    <w:p w:rsidR="004A75F5" w:rsidRDefault="004A75F5">
      <w:pPr>
        <w:widowControl w:val="0"/>
        <w:jc w:val="center"/>
        <w:rPr>
          <w:lang w:val="ru-RU"/>
        </w:rPr>
      </w:pPr>
    </w:p>
    <w:p w:rsidR="004A75F5" w:rsidRDefault="003E4AA9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2.13. Показатели доступности и качества муниципальных услуг.</w:t>
      </w:r>
    </w:p>
    <w:p w:rsidR="004A75F5" w:rsidRDefault="004A75F5">
      <w:pPr>
        <w:widowControl w:val="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Количество взаимодействий заявителя с должностными лицами уполномоченного органа при предоставлении муниципальной услуги –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не более 2 (двух), продолжительность взаимодействия – не более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30 (тридцати) минут.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Показателями доступности и качества предоставления уполномоченным органом муниципальной услуги являются:</w:t>
      </w:r>
    </w:p>
    <w:p w:rsidR="004A75F5" w:rsidRDefault="005918BC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3E4AA9">
        <w:rPr>
          <w:rFonts w:ascii="PT Astra Serif" w:hAnsi="PT Astra Serif"/>
          <w:sz w:val="28"/>
          <w:szCs w:val="28"/>
          <w:lang w:val="ru-RU"/>
        </w:rPr>
        <w:t>возможность получения заявителем информации о порядке предоставления уполномоченным органом муниципальной услуги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E4AA9">
        <w:rPr>
          <w:rFonts w:ascii="PT Astra Serif" w:hAnsi="PT Astra Serif"/>
          <w:sz w:val="28"/>
          <w:szCs w:val="28"/>
          <w:lang w:val="ru-RU"/>
        </w:rPr>
        <w:t>на официальном сайте уполномоченного органа, Едином портале;</w:t>
      </w:r>
    </w:p>
    <w:p w:rsidR="004A75F5" w:rsidRPr="003E4AA9" w:rsidRDefault="005918BC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3E4AA9">
        <w:rPr>
          <w:rFonts w:ascii="PT Astra Serif" w:hAnsi="PT Astra Serif"/>
          <w:sz w:val="28"/>
          <w:szCs w:val="28"/>
          <w:lang w:val="ru-RU"/>
        </w:rPr>
        <w:t>возможность получения муниципальной услуги в ОГКУ «Правительство для граждан» (в части приёма уведомления (заявления) о предоставлении муниципальной услуги, получения результата предоставления муниципальной услуги), на Едином портале (в части подачи уведомления (заявления)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E4AA9">
        <w:rPr>
          <w:rFonts w:ascii="PT Astra Serif" w:hAnsi="PT Astra Serif"/>
          <w:sz w:val="28"/>
          <w:szCs w:val="28"/>
          <w:lang w:val="ru-RU"/>
        </w:rPr>
        <w:t xml:space="preserve">о предоставлении муниципальной услуги, получения информации о ходе предоставления муниципальной услуги, </w:t>
      </w:r>
      <w:r w:rsidR="003E4AA9" w:rsidRPr="000D6E46">
        <w:rPr>
          <w:rFonts w:ascii="PT Astra Serif" w:hAnsi="PT Astra Serif"/>
          <w:sz w:val="28"/>
          <w:szCs w:val="28"/>
          <w:lang w:val="ru-RU"/>
        </w:rPr>
        <w:t>получение</w:t>
      </w:r>
      <w:r w:rsidR="003C5C05" w:rsidRPr="000D6E46">
        <w:rPr>
          <w:rFonts w:ascii="PT Astra Serif" w:hAnsi="PT Astra Serif"/>
          <w:sz w:val="28"/>
          <w:szCs w:val="28"/>
          <w:lang w:val="ru-RU"/>
        </w:rPr>
        <w:t xml:space="preserve"> информации о</w:t>
      </w:r>
      <w:r w:rsidR="003E4AA9" w:rsidRPr="000D6E46">
        <w:rPr>
          <w:rFonts w:ascii="PT Astra Serif" w:hAnsi="PT Astra Serif"/>
          <w:sz w:val="28"/>
          <w:szCs w:val="28"/>
          <w:lang w:val="ru-RU"/>
        </w:rPr>
        <w:t xml:space="preserve"> результат</w:t>
      </w:r>
      <w:r w:rsidR="003C5C05" w:rsidRPr="000D6E46">
        <w:rPr>
          <w:rFonts w:ascii="PT Astra Serif" w:hAnsi="PT Astra Serif"/>
          <w:sz w:val="28"/>
          <w:szCs w:val="28"/>
          <w:lang w:val="ru-RU"/>
        </w:rPr>
        <w:t>е</w:t>
      </w:r>
      <w:r w:rsidR="003E4AA9" w:rsidRPr="000D6E46">
        <w:rPr>
          <w:rFonts w:ascii="PT Astra Serif" w:hAnsi="PT Astra Serif"/>
          <w:sz w:val="28"/>
          <w:szCs w:val="28"/>
          <w:lang w:val="ru-RU"/>
        </w:rPr>
        <w:t xml:space="preserve"> предоставления муниципальной услуги);</w:t>
      </w:r>
    </w:p>
    <w:p w:rsidR="004A75F5" w:rsidRDefault="005918BC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3E4AA9">
        <w:rPr>
          <w:rFonts w:ascii="PT Astra Serif" w:hAnsi="PT Astra Serif"/>
          <w:sz w:val="28"/>
          <w:szCs w:val="28"/>
          <w:lang w:val="ru-RU"/>
        </w:rPr>
        <w:t>отношение общего числа уведомлений (заявлений) о предоставлении муниципальной услуги, зарегистрированных в течение отчётного периода,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E4AA9">
        <w:rPr>
          <w:rFonts w:ascii="PT Astra Serif" w:hAnsi="PT Astra Serif"/>
          <w:sz w:val="28"/>
          <w:szCs w:val="28"/>
          <w:lang w:val="ru-RU"/>
        </w:rPr>
        <w:t>к количеству признанных обоснованными в этот же период жалоб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E4AA9">
        <w:rPr>
          <w:rFonts w:ascii="PT Astra Serif" w:hAnsi="PT Astra Serif"/>
          <w:sz w:val="28"/>
          <w:szCs w:val="28"/>
          <w:lang w:val="ru-RU"/>
        </w:rPr>
        <w:t xml:space="preserve">от заявителей </w:t>
      </w:r>
      <w:r w:rsidR="003E4AA9">
        <w:rPr>
          <w:rFonts w:ascii="PT Astra Serif" w:hAnsi="PT Astra Serif"/>
          <w:sz w:val="28"/>
          <w:szCs w:val="28"/>
          <w:lang w:val="ru-RU"/>
        </w:rPr>
        <w:lastRenderedPageBreak/>
        <w:t>о нарушении порядка и сроков предоставления уполномоченным органом муниципальной услуги;</w:t>
      </w:r>
    </w:p>
    <w:p w:rsidR="004A75F5" w:rsidRDefault="005918BC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3E4AA9">
        <w:rPr>
          <w:rFonts w:ascii="PT Astra Serif" w:hAnsi="PT Astra Serif"/>
          <w:sz w:val="28"/>
          <w:szCs w:val="28"/>
          <w:lang w:val="ru-RU"/>
        </w:rPr>
        <w:t>наличие возможности записи на приём в уполномоченный орган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E4AA9">
        <w:rPr>
          <w:rFonts w:ascii="PT Astra Serif" w:hAnsi="PT Astra Serif"/>
          <w:sz w:val="28"/>
          <w:szCs w:val="28"/>
          <w:lang w:val="ru-RU"/>
        </w:rPr>
        <w:t>для подачи запроса о предоставлении муниципальной услуги (лично,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E4AA9">
        <w:rPr>
          <w:rFonts w:ascii="PT Astra Serif" w:hAnsi="PT Astra Serif"/>
          <w:sz w:val="28"/>
          <w:szCs w:val="28"/>
          <w:lang w:val="ru-RU"/>
        </w:rPr>
        <w:t>по телефону);</w:t>
      </w:r>
    </w:p>
    <w:p w:rsidR="005918BC" w:rsidRDefault="005918BC" w:rsidP="005918BC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3E4AA9">
        <w:rPr>
          <w:rFonts w:ascii="PT Astra Serif" w:hAnsi="PT Astra Serif"/>
          <w:sz w:val="28"/>
          <w:szCs w:val="28"/>
          <w:lang w:val="ru-RU"/>
        </w:rPr>
        <w:t>наличие возможности записи в ОГКУ «Правительство для граждан» для подачи запроса о предоставлении муниципальной услуги (лично,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E4AA9">
        <w:rPr>
          <w:rFonts w:ascii="PT Astra Serif" w:hAnsi="PT Astra Serif"/>
          <w:sz w:val="28"/>
          <w:szCs w:val="28"/>
          <w:lang w:val="ru-RU"/>
        </w:rPr>
        <w:t>по телефону, через официальный сайт ОГКУ «Правительство для граждан»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E4AA9">
        <w:rPr>
          <w:rFonts w:ascii="PT Astra Serif" w:hAnsi="PT Astra Serif"/>
          <w:sz w:val="28"/>
          <w:szCs w:val="28"/>
          <w:lang w:val="ru-RU"/>
        </w:rPr>
        <w:t>информационно-телеко</w:t>
      </w:r>
      <w:r w:rsidR="000D6E46">
        <w:rPr>
          <w:rFonts w:ascii="PT Astra Serif" w:hAnsi="PT Astra Serif"/>
          <w:sz w:val="28"/>
          <w:szCs w:val="28"/>
          <w:lang w:val="ru-RU"/>
        </w:rPr>
        <w:t>ммуникационной сети «Интернет»).</w:t>
      </w:r>
    </w:p>
    <w:p w:rsidR="004A75F5" w:rsidRDefault="004A75F5" w:rsidP="005918BC">
      <w:pPr>
        <w:jc w:val="both"/>
        <w:rPr>
          <w:rFonts w:ascii="PT Astra Serif" w:hAnsi="PT Astra Serif"/>
          <w:i/>
          <w:sz w:val="28"/>
          <w:szCs w:val="24"/>
          <w:u w:val="single"/>
          <w:lang w:val="ru-RU"/>
        </w:rPr>
      </w:pPr>
    </w:p>
    <w:p w:rsidR="004A75F5" w:rsidRDefault="003E4AA9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A75F5" w:rsidRDefault="004A75F5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BA1A71" w:rsidRPr="00BA1A71" w:rsidRDefault="00BA1A71" w:rsidP="00BA1A71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BA1A71">
        <w:rPr>
          <w:rFonts w:ascii="PT Astra Serif" w:hAnsi="PT Astra Serif"/>
          <w:sz w:val="28"/>
          <w:szCs w:val="28"/>
          <w:lang w:val="ru-RU"/>
        </w:rPr>
        <w:t>Предоставление муниципальной услуги осуществляется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A1A71">
        <w:rPr>
          <w:rFonts w:ascii="PT Astra Serif" w:hAnsi="PT Astra Serif"/>
          <w:sz w:val="28"/>
          <w:szCs w:val="28"/>
          <w:lang w:val="ru-RU"/>
        </w:rPr>
        <w:t>в ОГКУ «Правительство для граждан» в части приёма уведомления</w:t>
      </w:r>
      <w:r>
        <w:rPr>
          <w:rFonts w:ascii="PT Astra Serif" w:hAnsi="PT Astra Serif"/>
          <w:sz w:val="28"/>
          <w:szCs w:val="28"/>
          <w:lang w:val="ru-RU"/>
        </w:rPr>
        <w:t xml:space="preserve"> (заявления)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A1A71">
        <w:rPr>
          <w:rFonts w:ascii="PT Astra Serif" w:hAnsi="PT Astra Serif"/>
          <w:sz w:val="28"/>
          <w:szCs w:val="28"/>
          <w:lang w:val="ru-RU"/>
        </w:rPr>
        <w:t>и документов, выдачи результата предоставления муниципальной услуги.</w:t>
      </w:r>
    </w:p>
    <w:p w:rsidR="004A75F5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Муниципальная услуга не предоставляется по экстерриториальному принципу.</w:t>
      </w:r>
    </w:p>
    <w:p w:rsidR="005918BC" w:rsidRPr="000D6E46" w:rsidRDefault="005918BC" w:rsidP="005918BC">
      <w:pPr>
        <w:widowControl w:val="0"/>
        <w:autoSpaceDE w:val="0"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  <w:lang w:val="ru-RU" w:eastAsia="zh-CN"/>
        </w:rPr>
      </w:pPr>
      <w:r w:rsidRPr="000D6E46">
        <w:rPr>
          <w:rFonts w:ascii="PT Astra Serif" w:hAnsi="PT Astra Serif" w:cs="PT Astra Serif"/>
          <w:sz w:val="28"/>
          <w:szCs w:val="28"/>
          <w:lang w:val="ru-RU" w:eastAsia="zh-CN"/>
        </w:rPr>
        <w:t>Для предоставления муниципальной услуги ОГКУ «Правительство для граждан» не привлекает иные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муниципальной услуги).</w:t>
      </w:r>
    </w:p>
    <w:p w:rsidR="000D6E46" w:rsidRDefault="000D6E46" w:rsidP="000D6E46">
      <w:pPr>
        <w:ind w:firstLine="708"/>
        <w:jc w:val="both"/>
        <w:rPr>
          <w:rFonts w:ascii="PT Astra Serif" w:hAnsi="PT Astra Serif" w:cs="PT Astra Serif"/>
          <w:sz w:val="28"/>
          <w:szCs w:val="28"/>
          <w:lang w:val="ru-RU" w:eastAsia="zh-CN"/>
        </w:rPr>
      </w:pPr>
      <w:r w:rsidRPr="000D6E46">
        <w:rPr>
          <w:rFonts w:ascii="PT Astra Serif" w:hAnsi="PT Astra Serif" w:cs="PT Astra Serif"/>
          <w:sz w:val="28"/>
          <w:szCs w:val="28"/>
          <w:lang w:val="ru-RU" w:eastAsia="zh-CN"/>
        </w:rPr>
        <w:t xml:space="preserve">Предоставление муниципальной услуги посредством комплексного запроса в ОГКУ «Правительство для граждан» (Постановление администрации муниципального образования «Мелекесский район» Ульяновской области от 09.07.2020 №671 «Об утверждении Перечня муниципальных услуг, предоставление которых посредством комплексного запроса не осуществляется»).   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Возможность предоставления муниципальной услуги в электронной форме осуществляется через Единый портал в части приёма уведомлений (заявлений) о предоставлении муниципальной услуги, отслеживания хода предоставления муниципальной услуги, </w:t>
      </w:r>
      <w:r w:rsidRPr="000D6E46">
        <w:rPr>
          <w:rFonts w:ascii="PT Astra Serif" w:hAnsi="PT Astra Serif"/>
          <w:sz w:val="28"/>
          <w:szCs w:val="28"/>
          <w:lang w:val="ru-RU"/>
        </w:rPr>
        <w:t>получени</w:t>
      </w:r>
      <w:r w:rsidR="003C5C05" w:rsidRPr="000D6E46">
        <w:rPr>
          <w:rFonts w:ascii="PT Astra Serif" w:hAnsi="PT Astra Serif"/>
          <w:sz w:val="28"/>
          <w:szCs w:val="28"/>
          <w:lang w:val="ru-RU"/>
        </w:rPr>
        <w:t>е уведомления о</w:t>
      </w:r>
      <w:r w:rsidRPr="000D6E46">
        <w:rPr>
          <w:rFonts w:ascii="PT Astra Serif" w:hAnsi="PT Astra Serif"/>
          <w:sz w:val="28"/>
          <w:szCs w:val="28"/>
          <w:lang w:val="ru-RU"/>
        </w:rPr>
        <w:t xml:space="preserve"> результат</w:t>
      </w:r>
      <w:r w:rsidR="003C5C05" w:rsidRPr="000D6E46">
        <w:rPr>
          <w:rFonts w:ascii="PT Astra Serif" w:hAnsi="PT Astra Serif"/>
          <w:sz w:val="28"/>
          <w:szCs w:val="28"/>
          <w:lang w:val="ru-RU"/>
        </w:rPr>
        <w:t>е</w:t>
      </w:r>
      <w:r w:rsidRPr="000D6E46">
        <w:rPr>
          <w:rFonts w:ascii="PT Astra Serif" w:hAnsi="PT Astra Serif"/>
          <w:sz w:val="28"/>
          <w:szCs w:val="28"/>
          <w:lang w:val="ru-RU"/>
        </w:rPr>
        <w:t xml:space="preserve"> предоставления муниципальной услуги.</w:t>
      </w:r>
    </w:p>
    <w:p w:rsidR="004A75F5" w:rsidRDefault="003E4AA9">
      <w:pPr>
        <w:shd w:val="clear" w:color="auto" w:fill="FFFFFF"/>
        <w:tabs>
          <w:tab w:val="left" w:pos="1432"/>
        </w:tabs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Возможность направления одного уведомления (заявления)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предоставлении муниципальной услуги, подписанного несколькими лицами, в электронной форме через Единый портал, отсутствует. В случае если правообладателем земельного участка являются несколько лиц, уведомления (заявления) о предоставлении муниципальной услуги подаются каждым из них в течение 1 (одного) рабочего дня с момента подачи первого уведомления (заявления) с использованием Единого портала.</w:t>
      </w:r>
    </w:p>
    <w:p w:rsidR="004A75F5" w:rsidRDefault="003E4AA9">
      <w:pPr>
        <w:widowControl w:val="0"/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При подаче посредством Единого портала уведомление (заявление)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предоставлении муниципальной услуги подписывается простой электронной подписью.</w:t>
      </w:r>
    </w:p>
    <w:p w:rsidR="004A75F5" w:rsidRDefault="004A75F5">
      <w:pPr>
        <w:widowControl w:val="0"/>
        <w:ind w:firstLine="709"/>
        <w:jc w:val="both"/>
        <w:rPr>
          <w:rFonts w:ascii="PT Astra Serif" w:hAnsi="PT Astra Serif"/>
          <w:b/>
          <w:sz w:val="26"/>
          <w:szCs w:val="26"/>
          <w:lang w:val="ru-RU"/>
        </w:rPr>
      </w:pPr>
    </w:p>
    <w:p w:rsidR="004A75F5" w:rsidRDefault="003E4AA9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>
        <w:rPr>
          <w:rFonts w:ascii="PT Astra Serif" w:hAnsi="PT Astra Serif"/>
          <w:b/>
          <w:sz w:val="28"/>
          <w:szCs w:val="28"/>
          <w:lang w:val="ru-RU"/>
        </w:rPr>
        <w:br/>
        <w:t>в многофункциональном центре</w:t>
      </w:r>
    </w:p>
    <w:p w:rsidR="004A75F5" w:rsidRDefault="004A75F5">
      <w:pPr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4A75F5" w:rsidRDefault="003E4AA9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3.1. Исчерпывающие перечни административных процедур</w:t>
      </w:r>
    </w:p>
    <w:p w:rsidR="004A75F5" w:rsidRDefault="004A75F5">
      <w:pPr>
        <w:ind w:firstLine="709"/>
        <w:jc w:val="both"/>
        <w:rPr>
          <w:rFonts w:ascii="PT Astra Serif" w:hAnsi="PT Astra Serif"/>
          <w:b/>
          <w:lang w:val="ru-RU"/>
        </w:rPr>
      </w:pPr>
    </w:p>
    <w:p w:rsidR="004A75F5" w:rsidRDefault="003E4AA9">
      <w:pPr>
        <w:widowControl w:val="0"/>
        <w:ind w:firstLine="709"/>
        <w:jc w:val="both"/>
        <w:rPr>
          <w:lang w:val="ru-RU"/>
        </w:rPr>
      </w:pPr>
      <w:bookmarkStart w:id="4" w:name="Par600"/>
      <w:bookmarkStart w:id="5" w:name="Par625"/>
      <w:bookmarkEnd w:id="4"/>
      <w:bookmarkEnd w:id="5"/>
      <w:r>
        <w:rPr>
          <w:rFonts w:ascii="PT Astra Serif" w:hAnsi="PT Astra Serif"/>
          <w:b/>
          <w:sz w:val="28"/>
          <w:szCs w:val="28"/>
          <w:lang w:val="ru-RU"/>
        </w:rPr>
        <w:t>3.1.1. Исчерпывающий перечень административных процедур</w:t>
      </w:r>
      <w:r>
        <w:rPr>
          <w:rFonts w:ascii="PT Astra Serif" w:hAnsi="PT Astra Serif"/>
          <w:b/>
          <w:sz w:val="28"/>
          <w:szCs w:val="28"/>
          <w:lang w:val="ru-RU"/>
        </w:rPr>
        <w:br/>
        <w:t>при предоставлении муниципальной услуги в уполномоченном органе:</w:t>
      </w:r>
    </w:p>
    <w:p w:rsidR="004A75F5" w:rsidRDefault="003E4AA9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C854DA">
        <w:rPr>
          <w:rFonts w:ascii="PT Astra Serif" w:hAnsi="PT Astra Serif"/>
          <w:bCs/>
          <w:sz w:val="28"/>
          <w:szCs w:val="28"/>
          <w:lang w:val="ru-RU"/>
        </w:rPr>
        <w:t>3.1.1.1.</w:t>
      </w:r>
      <w:r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части направления уведомления о соответствии (несоответствии) указанных в уведомлении о планируемых строительстве: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1) приём и регистрация уведомления и документов, необходимых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для предоставления муниципальной услуги и направление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его на исполнение;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2) возврат уведомления и документов заявителю без рассмотрения,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случае отсутствия в уведомлении о планируемом строительстве необходимых сведений или отсутствия необходимых документов. В случае отсутствия оснований для возврата, рассмотрение уведомления, проведение проверки представленных документов, формирование и направление межведомственных запросов;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3) подготовка, согласование и подписание результата предоставления муниципальной услуги; 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4) уведомление о готовности результата, выдача (направление) результата предоставления муниципальной услуги.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</w:r>
      <w:r w:rsidRPr="00C854DA">
        <w:rPr>
          <w:rFonts w:ascii="PT Astra Serif" w:hAnsi="PT Astra Serif"/>
          <w:bCs/>
          <w:sz w:val="28"/>
          <w:szCs w:val="28"/>
          <w:lang w:val="ru-RU"/>
        </w:rPr>
        <w:t>3.1.1.2.</w:t>
      </w:r>
      <w:r w:rsidRPr="00C854DA">
        <w:rPr>
          <w:rFonts w:ascii="PT Astra Serif" w:hAnsi="PT Astra Serif"/>
          <w:sz w:val="28"/>
          <w:szCs w:val="28"/>
          <w:lang w:val="ru-RU"/>
        </w:rPr>
        <w:t xml:space="preserve"> В</w:t>
      </w:r>
      <w:r>
        <w:rPr>
          <w:rFonts w:ascii="PT Astra Serif" w:hAnsi="PT Astra Serif"/>
          <w:sz w:val="28"/>
          <w:szCs w:val="28"/>
          <w:lang w:val="ru-RU"/>
        </w:rPr>
        <w:t xml:space="preserve"> части направления уведомления об изменении параметров планируемых строительства или реконструкции объекта индивидуального жилищного строительства или садового дома: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1) </w:t>
      </w:r>
      <w:r w:rsidR="00A43896">
        <w:rPr>
          <w:rFonts w:ascii="PT Astra Serif" w:hAnsi="PT Astra Serif"/>
          <w:sz w:val="28"/>
          <w:szCs w:val="28"/>
          <w:lang w:val="ru-RU"/>
        </w:rPr>
        <w:t>п</w:t>
      </w:r>
      <w:r>
        <w:rPr>
          <w:rFonts w:ascii="PT Astra Serif" w:hAnsi="PT Astra Serif"/>
          <w:sz w:val="28"/>
          <w:szCs w:val="28"/>
          <w:lang w:val="ru-RU"/>
        </w:rPr>
        <w:t>риём и регистрация уведомления и документов, необходимых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для предоставления муниципальной услуги и направление его на исполнение</w:t>
      </w:r>
      <w:r w:rsidR="00A43896">
        <w:rPr>
          <w:rFonts w:ascii="PT Astra Serif" w:hAnsi="PT Astra Serif"/>
          <w:sz w:val="28"/>
          <w:szCs w:val="28"/>
          <w:lang w:val="ru-RU"/>
        </w:rPr>
        <w:t>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2) </w:t>
      </w:r>
      <w:r w:rsidR="00A43896">
        <w:rPr>
          <w:rFonts w:ascii="PT Astra Serif" w:hAnsi="PT Astra Serif"/>
          <w:sz w:val="28"/>
          <w:szCs w:val="28"/>
          <w:lang w:val="ru-RU"/>
        </w:rPr>
        <w:t>в</w:t>
      </w:r>
      <w:r>
        <w:rPr>
          <w:rFonts w:ascii="PT Astra Serif" w:hAnsi="PT Astra Serif"/>
          <w:sz w:val="28"/>
          <w:szCs w:val="28"/>
          <w:lang w:val="ru-RU"/>
        </w:rPr>
        <w:t>озврат уведомления и документов заявителю без рассмотрения,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случае отсутствия в уведомлении о планируемом строительстве необходимых сведений или отсутствия необходимых документов. В случае отсутствия оснований для возврата, рассмотрение уведомления, проведение проверки представленных документов, формирование и направление межведомственных запросов</w:t>
      </w:r>
      <w:r w:rsidR="00A43896">
        <w:rPr>
          <w:rFonts w:ascii="PT Astra Serif" w:hAnsi="PT Astra Serif"/>
          <w:sz w:val="28"/>
          <w:szCs w:val="28"/>
          <w:lang w:val="ru-RU"/>
        </w:rPr>
        <w:t>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3) </w:t>
      </w:r>
      <w:r w:rsidR="00A43896">
        <w:rPr>
          <w:rFonts w:ascii="PT Astra Serif" w:hAnsi="PT Astra Serif"/>
          <w:sz w:val="28"/>
          <w:szCs w:val="28"/>
          <w:lang w:val="ru-RU"/>
        </w:rPr>
        <w:t>п</w:t>
      </w:r>
      <w:r>
        <w:rPr>
          <w:rFonts w:ascii="PT Astra Serif" w:hAnsi="PT Astra Serif"/>
          <w:sz w:val="28"/>
          <w:szCs w:val="28"/>
          <w:lang w:val="ru-RU"/>
        </w:rPr>
        <w:t>одготовка, согласование и подписание результата пред</w:t>
      </w:r>
      <w:r w:rsidR="00A43896">
        <w:rPr>
          <w:rFonts w:ascii="PT Astra Serif" w:hAnsi="PT Astra Serif"/>
          <w:sz w:val="28"/>
          <w:szCs w:val="28"/>
          <w:lang w:val="ru-RU"/>
        </w:rPr>
        <w:t>оставления муниципальной услуги;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4) </w:t>
      </w:r>
      <w:r w:rsidR="00A43896">
        <w:rPr>
          <w:rFonts w:ascii="PT Astra Serif" w:hAnsi="PT Astra Serif"/>
          <w:sz w:val="28"/>
          <w:szCs w:val="28"/>
          <w:lang w:val="ru-RU"/>
        </w:rPr>
        <w:t>у</w:t>
      </w:r>
      <w:r>
        <w:rPr>
          <w:rFonts w:ascii="PT Astra Serif" w:hAnsi="PT Astra Serif"/>
          <w:sz w:val="28"/>
          <w:szCs w:val="28"/>
          <w:lang w:val="ru-RU"/>
        </w:rPr>
        <w:t>ведомление о готовности результата, выдача (направление) результата предоставления уполномоче</w:t>
      </w:r>
      <w:r w:rsidR="00A43896">
        <w:rPr>
          <w:rFonts w:ascii="PT Astra Serif" w:hAnsi="PT Astra Serif"/>
          <w:sz w:val="28"/>
          <w:szCs w:val="28"/>
          <w:lang w:val="ru-RU"/>
        </w:rPr>
        <w:t xml:space="preserve">нным органом муниципальной </w:t>
      </w:r>
      <w:r>
        <w:rPr>
          <w:rFonts w:ascii="PT Astra Serif" w:hAnsi="PT Astra Serif"/>
          <w:sz w:val="28"/>
          <w:szCs w:val="28"/>
          <w:lang w:val="ru-RU"/>
        </w:rPr>
        <w:t>услуги.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3.1.2. Исчерпывающий перечень административных процедур</w:t>
      </w:r>
      <w:r>
        <w:rPr>
          <w:rFonts w:ascii="PT Astra Serif" w:hAnsi="PT Astra Serif"/>
          <w:b/>
          <w:bCs/>
          <w:sz w:val="28"/>
          <w:szCs w:val="28"/>
          <w:lang w:val="ru-RU"/>
        </w:rPr>
        <w:br/>
        <w:t>при предоставлении муниципальной услуги в электронной форме: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1) предоставление в установленном порядке информации заявителям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и обеспечение доступа заявителей к сведениям о муниципальных услугах: </w:t>
      </w:r>
      <w:r>
        <w:rPr>
          <w:rFonts w:ascii="PT Astra Serif" w:hAnsi="PT Astra Serif"/>
          <w:sz w:val="28"/>
          <w:szCs w:val="28"/>
          <w:lang w:val="ru-RU"/>
        </w:rPr>
        <w:lastRenderedPageBreak/>
        <w:t>осуществляется в соответствии с пунктом 1.3.1 настоящего административного регламента;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2) подача запроса о предоставлении муниципальной услуги и иных документов, необходимых для предоставления уполномоченным органом муниципальной услуги, и приём такого запроса о предоставлении муниципальной услуги и документов органом исполнительной власти, либо подведомственной государственному органу организацией, участвующей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предоставлении муниципальной услуги, с использованием информационно-технологической и коммуникационной инфраструктуры, в том числе Единого портала;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3) получение заявителем сведений о ходе выполнения запроса</w:t>
      </w:r>
      <w:r w:rsidR="000D6E4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предоставлении муниципальной услуги;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4) взаимодействие органов исполнительной власти,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</w:t>
      </w:r>
      <w:r>
        <w:rPr>
          <w:rFonts w:ascii="PT Astra Serif" w:hAnsi="PT Astra Serif"/>
          <w:sz w:val="28"/>
          <w:szCs w:val="28"/>
          <w:lang w:val="ru-RU"/>
        </w:rPr>
        <w:tab/>
        <w:t>№</w:t>
      </w:r>
      <w:r>
        <w:rPr>
          <w:rFonts w:ascii="PT Astra Serif" w:hAnsi="PT Astra Serif"/>
          <w:sz w:val="28"/>
          <w:szCs w:val="28"/>
          <w:lang w:val="ru-RU"/>
        </w:rPr>
        <w:tab/>
        <w:t>210-ФЗ «Об организации предоставления государственных и муниципальных услуг» муниципальных   услуг не осуществляется;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5) получение заявителем результата предоставления уполномоченным органом муниципальной услуги, если иное не установлено федеральным законом;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6) иные действия, необходимые для предоставления уполномоченным органом муниципальной услуги: не осуществляются.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3.1.3. Исчерпывающий перечень административных процедур, выполняемых ОГКУ «Правительство для граждан»: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1) информирование заявителей о порядке предоставления уполномоченным органом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а также консультирование заявителей о порядке предоставления муниципальной услуги в многофункциональном центре;</w:t>
      </w: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2) приём запросов заявителей о предоставлении муниципальной услуги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иных документов, необходимых для предоставления муниципальной услуги;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3) формирование и направление многофункциональным центром межведомственного запроса в органы исполнительной власти, иные органы государственной власти, органы местного самоуправления, организации, участвующие в предоставлении муниципальной услуги: </w:t>
      </w:r>
      <w:r>
        <w:rPr>
          <w:rFonts w:ascii="PT Astra Serif" w:hAnsi="PT Astra Serif"/>
          <w:sz w:val="28"/>
          <w:szCs w:val="28"/>
          <w:u w:val="single"/>
          <w:lang w:val="ru-RU"/>
        </w:rPr>
        <w:t>не осуществляется;</w:t>
      </w: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4) выдача заявителю результата предоставления муниципальной услуги,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уполномоченным органом, а также выдача документов, включая составление на бумажном носителе и заверение выписок из информационных систем уполномоченного органа;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5) иные процедуры: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не осуществляются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ab/>
        <w:t>6) иные действия, необходимые для предоставления муниципальной услуги.</w:t>
      </w:r>
    </w:p>
    <w:p w:rsidR="00A43896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3.1.4. Исчерпывающий перечень административных процедур, выполняемых при исправлении допущенных опечаток и (или) ошибок</w:t>
      </w:r>
      <w:r w:rsidR="00FF1DF2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в выданных в результате предоставления муниципальной услуги документах:</w:t>
      </w:r>
      <w:r>
        <w:rPr>
          <w:rFonts w:ascii="PT Astra Serif" w:hAnsi="PT Astra Serif"/>
          <w:sz w:val="28"/>
          <w:szCs w:val="28"/>
          <w:lang w:val="ru-RU"/>
        </w:rPr>
        <w:tab/>
      </w:r>
    </w:p>
    <w:p w:rsidR="004A75F5" w:rsidRPr="00A43896" w:rsidRDefault="003E4AA9" w:rsidP="00A43896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1) приём и регистрация заявления об исправлении опечаток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(или) ошибок, допущенных в документах, выданных в результате предоставления муниципальной услуги;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2) рассмотрение поступившего заявления об исправлении опечаток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(или) ошибок, допущенных в документах, выданных в результате предоставления муниципальной услуги, выдача исправленного документа.</w:t>
      </w:r>
    </w:p>
    <w:p w:rsidR="004A75F5" w:rsidRDefault="004A75F5">
      <w:pPr>
        <w:rPr>
          <w:lang w:val="ru-RU"/>
        </w:rPr>
      </w:pPr>
    </w:p>
    <w:p w:rsidR="004A75F5" w:rsidRDefault="003E4AA9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3.2. Порядок выполнения административных процедур при предоставлении муниципальной услуги в уполномоченном органе</w:t>
      </w:r>
    </w:p>
    <w:p w:rsidR="004A75F5" w:rsidRDefault="004A75F5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3.2.1. В части направления уведомления о соответствии</w:t>
      </w:r>
      <w:r w:rsidR="00FF1DF2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или несоответствии указанных в уведомлении о планируемых строительстве: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3.2.1.1.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Приём и регистрация уведомления и документов, необходимых для предоставления муниципальной услуги и направление его на исполнение.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поступление уведомления о планируемых строительстве в уполномоченный орган.</w:t>
      </w: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Заявителю, подавшему уведомление о планируемом строительстве лично в уполномоченный орган, выдаётся расписка в получении уведомления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с указанием даты и времени получения.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Должностное лицо принимает и регистрирует уведомление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о планируемом строительстве в 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>журнале регистрации</w:t>
      </w:r>
      <w:r>
        <w:rPr>
          <w:rFonts w:ascii="PT Astra Serif" w:hAnsi="PT Astra Serif"/>
          <w:i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в течение одного рабочего дня и передаёт уведомление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с пакетом документов на резолюцию Руководителю уполномоченного органа.</w:t>
      </w:r>
    </w:p>
    <w:p w:rsidR="00FF1DF2" w:rsidRPr="00FF1DF2" w:rsidRDefault="00FF1DF2" w:rsidP="00FF1DF2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FF1DF2">
        <w:rPr>
          <w:rFonts w:ascii="PT Astra Serif" w:hAnsi="PT Astra Serif"/>
          <w:sz w:val="28"/>
          <w:szCs w:val="28"/>
          <w:lang w:val="ru-RU"/>
        </w:rPr>
        <w:t>Поступившее уведомление и приложенные документы отписываются Руководителем уполномоченного органа начальнику отдела архитектуры и градостроительства, ответственному за предоставление муниципальной услуги.</w:t>
      </w:r>
    </w:p>
    <w:p w:rsidR="004A75F5" w:rsidRDefault="00FF1DF2" w:rsidP="00FF1DF2">
      <w:pPr>
        <w:ind w:firstLine="708"/>
        <w:jc w:val="both"/>
        <w:rPr>
          <w:rFonts w:ascii="PT Astra Serif" w:hAnsi="PT Astra Serif"/>
          <w:sz w:val="28"/>
          <w:szCs w:val="28"/>
          <w:highlight w:val="white"/>
          <w:lang w:val="ru-RU"/>
        </w:rPr>
      </w:pPr>
      <w:r w:rsidRPr="00FF1DF2">
        <w:rPr>
          <w:rFonts w:ascii="PT Astra Serif" w:hAnsi="PT Astra Serif"/>
          <w:sz w:val="28"/>
          <w:szCs w:val="28"/>
          <w:lang w:val="ru-RU"/>
        </w:rPr>
        <w:t>Начальник отдела архитектуры и градостроительства отписывает уведомление с пакетом документов исполнителю, специалисту отдела ответственному за предоставления муниципальной услуги (далее – специалист).</w:t>
      </w:r>
      <w:r w:rsidR="003E4AA9">
        <w:rPr>
          <w:rFonts w:ascii="PT Astra Serif" w:hAnsi="PT Astra Serif"/>
          <w:sz w:val="28"/>
          <w:szCs w:val="28"/>
          <w:highlight w:val="white"/>
          <w:lang w:val="ru-RU"/>
        </w:rPr>
        <w:tab/>
        <w:t>Результатом выполнения административной процедуры является передача зарегистрированного уведомления о планируемом строительстве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="003E4AA9">
        <w:rPr>
          <w:rFonts w:ascii="PT Astra Serif" w:hAnsi="PT Astra Serif"/>
          <w:sz w:val="28"/>
          <w:szCs w:val="28"/>
          <w:highlight w:val="white"/>
          <w:lang w:val="ru-RU"/>
        </w:rPr>
        <w:t>с приложенным к нему пакетом документов на исполнение специалисту.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Максимальный срок выполнения административной процедуры составляет 1 (один) рабочий день со дня поступления уведомления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в уполномоченный орган.</w:t>
      </w:r>
    </w:p>
    <w:p w:rsidR="002D705F" w:rsidRPr="002D705F" w:rsidRDefault="003E4AA9" w:rsidP="002D705F">
      <w:pPr>
        <w:jc w:val="both"/>
        <w:rPr>
          <w:rFonts w:ascii="PT Astra Serif" w:hAnsi="PT Astra Serif"/>
          <w:sz w:val="28"/>
          <w:szCs w:val="28"/>
          <w:highlight w:val="yellow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FF1DF2" w:rsidRPr="00FF1DF2">
        <w:rPr>
          <w:rFonts w:ascii="PT Astra Serif" w:hAnsi="PT Astra Serif"/>
          <w:sz w:val="28"/>
          <w:szCs w:val="28"/>
          <w:lang w:val="ru-RU"/>
        </w:rPr>
        <w:t>Способ фиксации результата выполнения административной процедуры запись в журнале регистрации.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lastRenderedPageBreak/>
        <w:tab/>
        <w:t>3.2.1.2. В</w:t>
      </w:r>
      <w:r>
        <w:rPr>
          <w:rFonts w:ascii="PT Astra Serif" w:hAnsi="PT Astra Serif"/>
          <w:b/>
          <w:sz w:val="28"/>
          <w:szCs w:val="28"/>
          <w:lang w:val="ru-RU"/>
        </w:rPr>
        <w:t>озврат уведомления и документов заявителю</w:t>
      </w:r>
      <w:r w:rsidR="00FF1DF2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val="ru-RU"/>
        </w:rPr>
        <w:t>без рассмотрения, в случае отсутствия в уведомлении о планируемом строительстве необходимых сведений или отсутствия необходимых документов. В случае отсутствия оснований для возврата, рассмотрение уведомления, проведение проверки представленных документов, формирование и направление межведомственных запросов.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Рассмотрение уведомления о планируемом строительстве, проведение проверки представленных документов, формирование и направление межведомственных запросов.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поступление зарегистрированного уведомления с приложенными документами с визой Руководителя уполномоченного органа, руководителя подразделения уполномоченного органа, ответственного за предоставление муниципальной услуги, на исполнение специалисту.</w:t>
      </w:r>
    </w:p>
    <w:p w:rsidR="004A75F5" w:rsidRDefault="003E4AA9">
      <w:pPr>
        <w:pStyle w:val="ConsPlusNormal0"/>
        <w:ind w:firstLine="709"/>
        <w:jc w:val="both"/>
      </w:pPr>
      <w:r>
        <w:rPr>
          <w:rStyle w:val="ab"/>
          <w:rFonts w:ascii="PT Astra Serif" w:hAnsi="PT Astra Serif"/>
          <w:sz w:val="28"/>
          <w:szCs w:val="28"/>
        </w:rPr>
        <w:t xml:space="preserve">Специалист проверяет наличие (комплектность) и правильность оформления документов, проверяет уведомление о планируемом строительстве на наличие сведений, указанных в пункте 2.6.1, и </w:t>
      </w:r>
      <w:r>
        <w:rPr>
          <w:rStyle w:val="ab"/>
          <w:rFonts w:ascii="PT Astra Serif" w:hAnsi="PT Astra Serif"/>
          <w:sz w:val="28"/>
          <w:szCs w:val="28"/>
          <w:shd w:val="clear" w:color="auto" w:fill="FFFFFF"/>
        </w:rPr>
        <w:t>документов, предусмотренных пунктом 2.6.2 настоящего административного регламента.</w:t>
      </w:r>
    </w:p>
    <w:p w:rsidR="004A75F5" w:rsidRDefault="003E4AA9">
      <w:pPr>
        <w:ind w:firstLine="709"/>
        <w:jc w:val="both"/>
        <w:rPr>
          <w:highlight w:val="yellow"/>
          <w:lang w:val="ru-RU"/>
        </w:rPr>
      </w:pPr>
      <w:r>
        <w:rPr>
          <w:rStyle w:val="ab"/>
          <w:rFonts w:ascii="PT Astra Serif" w:hAnsi="PT Astra Serif"/>
          <w:sz w:val="28"/>
          <w:szCs w:val="28"/>
          <w:lang w:val="ru-RU"/>
        </w:rPr>
        <w:t>В случае отсутствия в уведомлении о планируемом строительстве вышеуказанных сведений, а так же отсутствия вышеуказанных документов, специалист готовит письмо о возврате поданного уведомления</w:t>
      </w:r>
      <w:r w:rsidR="00FF1DF2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с прилагаемыми документами с указанием причин возврата, которое подписывается Руководителем уполномоченного органа. Указанное письмо</w:t>
      </w:r>
      <w:r w:rsidR="00FF1DF2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о возврате направляется способом, указанным заявителем в уведомлении</w:t>
      </w:r>
      <w:r w:rsidR="00FF1DF2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>о планируемом строительстве.</w:t>
      </w:r>
    </w:p>
    <w:p w:rsidR="004A75F5" w:rsidRDefault="003E4AA9">
      <w:pPr>
        <w:ind w:firstLine="709"/>
        <w:jc w:val="both"/>
        <w:rPr>
          <w:highlight w:val="yellow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В случае отсутствия оснований для возврата, специалист рассматривает уведомление, проводит проверку представленных документов, после чего:</w:t>
      </w:r>
    </w:p>
    <w:p w:rsidR="004A75F5" w:rsidRPr="003E4AA9" w:rsidRDefault="003E4AA9">
      <w:pPr>
        <w:ind w:firstLine="709"/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1) запрашивает сведения, указанные в подпункте 1 пункта 2.6.2  настоящего административного регламента,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в </w:t>
      </w:r>
      <w:proofErr w:type="spellStart"/>
      <w:r>
        <w:rPr>
          <w:rFonts w:ascii="PT Astra Serif" w:hAnsi="PT Astra Serif"/>
          <w:sz w:val="28"/>
          <w:szCs w:val="28"/>
          <w:highlight w:val="white"/>
          <w:lang w:val="ru-RU"/>
        </w:rPr>
        <w:t>Росреестре</w:t>
      </w:r>
      <w:proofErr w:type="spellEnd"/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 (в соответствии с частью 9 статьи 62 Федерального закона от 13.07.2015 № 218-ФЗ «О государственной регистрации недвижимости» срок подготовки и направления ответа на межведомственный запрос о представлении сведений, не может превышать 3 (трёх) рабочих дней со дня поступления межведомственного запроса в </w:t>
      </w:r>
      <w:proofErr w:type="spellStart"/>
      <w:r>
        <w:rPr>
          <w:rFonts w:ascii="PT Astra Serif" w:hAnsi="PT Astra Serif"/>
          <w:sz w:val="28"/>
          <w:szCs w:val="28"/>
          <w:highlight w:val="white"/>
          <w:lang w:val="ru-RU"/>
        </w:rPr>
        <w:t>Росреестр</w:t>
      </w:r>
      <w:proofErr w:type="spellEnd"/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); </w:t>
      </w:r>
    </w:p>
    <w:p w:rsidR="004A75F5" w:rsidRDefault="003E4AA9">
      <w:pPr>
        <w:ind w:firstLine="709"/>
        <w:jc w:val="both"/>
        <w:rPr>
          <w:rFonts w:ascii="PT Astra Serif" w:hAnsi="PT Astra Serif"/>
          <w:sz w:val="28"/>
          <w:szCs w:val="28"/>
          <w:highlight w:val="yellow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2) проводит проверку соответствия указанных в уведомлении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lastRenderedPageBreak/>
        <w:t>дату поступления уведомления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о планируемом строительстве, а также допустимости размещения объекта индивидуального жилищного строительства или садового дома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в соответствии с разрешённым использованием земельного участка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и ограничениями, установленными в соответствии с земельным и иным законодательством Российской Федерации.</w:t>
      </w:r>
    </w:p>
    <w:p w:rsidR="004A75F5" w:rsidRDefault="003E4AA9">
      <w:pPr>
        <w:ind w:firstLine="709"/>
        <w:jc w:val="both"/>
        <w:rPr>
          <w:rFonts w:ascii="PT Astra Serif" w:hAnsi="PT Astra Serif"/>
          <w:sz w:val="28"/>
          <w:szCs w:val="28"/>
          <w:highlight w:val="yellow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специалист:</w:t>
      </w:r>
    </w:p>
    <w:p w:rsidR="0024726F" w:rsidRPr="00AE5E5E" w:rsidRDefault="003E4AA9" w:rsidP="0024726F">
      <w:pPr>
        <w:ind w:firstLine="709"/>
        <w:jc w:val="both"/>
        <w:rPr>
          <w:rFonts w:ascii="PT Astra Serif" w:hAnsi="PT Astra Serif"/>
          <w:b/>
          <w:i/>
          <w:sz w:val="28"/>
          <w:szCs w:val="28"/>
          <w:highlight w:val="red"/>
          <w:u w:val="singl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1)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ab/>
      </w:r>
      <w:r w:rsidRPr="0024726F">
        <w:rPr>
          <w:rFonts w:ascii="PT Astra Serif" w:hAnsi="PT Astra Serif"/>
          <w:sz w:val="28"/>
          <w:szCs w:val="28"/>
          <w:lang w:val="ru-RU"/>
        </w:rPr>
        <w:t xml:space="preserve">в срок не более чем 3 (три) рабочих дня со дня поступления этого уведомления при отсутствии оснований для его возврата направляет </w:t>
      </w:r>
      <w:r w:rsidR="00DA6300" w:rsidRPr="00FF1DF2">
        <w:rPr>
          <w:rFonts w:ascii="PT Astra Serif" w:hAnsi="PT Astra Serif"/>
          <w:sz w:val="28"/>
          <w:szCs w:val="28"/>
          <w:lang w:val="ru-RU"/>
        </w:rPr>
        <w:t xml:space="preserve">посредством единой системы электронного документооборота Правительства Ульяновской области и исполнительных органов государственной власти Ульяновской области </w:t>
      </w:r>
      <w:r w:rsidRPr="00FF1DF2">
        <w:rPr>
          <w:rFonts w:ascii="PT Astra Serif" w:hAnsi="PT Astra Serif"/>
          <w:sz w:val="28"/>
          <w:szCs w:val="28"/>
          <w:lang w:val="ru-RU"/>
        </w:rPr>
        <w:t>с сопроводительным письмом указанн</w:t>
      </w:r>
      <w:r w:rsidR="00DA6300" w:rsidRPr="00FF1DF2">
        <w:rPr>
          <w:rFonts w:ascii="PT Astra Serif" w:hAnsi="PT Astra Serif"/>
          <w:sz w:val="28"/>
          <w:szCs w:val="28"/>
          <w:lang w:val="ru-RU"/>
        </w:rPr>
        <w:t>ое уведомление в</w:t>
      </w:r>
      <w:r w:rsidR="00DA6300">
        <w:rPr>
          <w:rFonts w:ascii="PT Astra Serif" w:hAnsi="PT Astra Serif"/>
          <w:sz w:val="28"/>
          <w:szCs w:val="28"/>
          <w:lang w:val="ru-RU"/>
        </w:rPr>
        <w:t xml:space="preserve"> виде документа </w:t>
      </w:r>
      <w:r w:rsidRPr="0024726F">
        <w:rPr>
          <w:rFonts w:ascii="PT Astra Serif" w:hAnsi="PT Astra Serif"/>
          <w:sz w:val="28"/>
          <w:szCs w:val="28"/>
          <w:lang w:val="ru-RU"/>
        </w:rPr>
        <w:t xml:space="preserve">в формате </w:t>
      </w:r>
      <w:proofErr w:type="spellStart"/>
      <w:r w:rsidRPr="0024726F">
        <w:rPr>
          <w:rFonts w:ascii="PT Astra Serif" w:hAnsi="PT Astra Serif"/>
          <w:sz w:val="28"/>
          <w:szCs w:val="28"/>
          <w:lang w:val="ru-RU"/>
        </w:rPr>
        <w:t>pdf</w:t>
      </w:r>
      <w:proofErr w:type="spellEnd"/>
      <w:r w:rsidRPr="0024726F">
        <w:rPr>
          <w:rFonts w:ascii="PT Astra Serif" w:hAnsi="PT Astra Serif"/>
          <w:sz w:val="28"/>
          <w:szCs w:val="28"/>
          <w:lang w:val="ru-RU"/>
        </w:rPr>
        <w:t xml:space="preserve"> и приложенное к нему описание внешнего облика объекта индивидуального жилищного строительства или садового дома в Управление по охране объектов культурного наследия администрации Губернатора Ульяновской области (далее - Управление);</w:t>
      </w:r>
      <w:r w:rsidR="00E54C91" w:rsidRPr="0024726F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4A75F5" w:rsidRPr="003E4AA9" w:rsidRDefault="003E4AA9">
      <w:pPr>
        <w:ind w:firstLine="709"/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2)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уведомления.</w:t>
      </w:r>
    </w:p>
    <w:p w:rsidR="004A75F5" w:rsidRPr="003E4AA9" w:rsidRDefault="003E4AA9">
      <w:pPr>
        <w:ind w:firstLine="709"/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Специалист принимает решение о подготовке уведомления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только в случае, если:</w:t>
      </w:r>
    </w:p>
    <w:p w:rsidR="004A75F5" w:rsidRPr="003E4AA9" w:rsidRDefault="003E4AA9">
      <w:pPr>
        <w:ind w:firstLine="709"/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1)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указанные в уведомлении о планируемом строительстве параметры объекта индивидуального жилищного строительства или садового дома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Генеральным планом, Публичной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lastRenderedPageBreak/>
        <w:t>кадастровой картой, документацией по планировке территории,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</w:r>
    </w:p>
    <w:p w:rsidR="004A75F5" w:rsidRPr="003E4AA9" w:rsidRDefault="003E4AA9">
      <w:pPr>
        <w:ind w:firstLine="709"/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2)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разрешённого использования земельного участка и (или) ограничениями, установленными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4A75F5" w:rsidRPr="003E4AA9" w:rsidRDefault="003E4AA9">
      <w:pPr>
        <w:ind w:firstLine="709"/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3)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уведомление о планируемом строительстве подано или направлено лицом, не являющимся застройщиком в связи с отсутствием у него прав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на земельный участок;</w:t>
      </w:r>
    </w:p>
    <w:p w:rsidR="004A75F5" w:rsidRPr="003E4AA9" w:rsidRDefault="003E4AA9">
      <w:pPr>
        <w:ind w:firstLine="709"/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4)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если в течение десяти рабочих дней от Управления,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в границах территории исторического поселения федерального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или регионального значения.</w:t>
      </w:r>
    </w:p>
    <w:p w:rsidR="004A75F5" w:rsidRPr="003E4AA9" w:rsidRDefault="003E4AA9">
      <w:pPr>
        <w:ind w:firstLine="709"/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В случае соответствия вышеизложенным установленным параметрам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и ограничениям специалист принимает решение о подготовке уведомления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параметрам.</w:t>
      </w:r>
    </w:p>
    <w:p w:rsidR="004A75F5" w:rsidRDefault="003E4AA9">
      <w:pPr>
        <w:ind w:firstLine="709"/>
        <w:jc w:val="both"/>
        <w:rPr>
          <w:rFonts w:ascii="PT Astra Serif" w:hAnsi="PT Astra Serif"/>
          <w:sz w:val="28"/>
          <w:szCs w:val="28"/>
          <w:highlight w:val="yellow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Результатом административной процедуры является получение запрашиваемых документов и сведений по межведомственным запросам.</w:t>
      </w:r>
    </w:p>
    <w:p w:rsidR="004A75F5" w:rsidRDefault="003E4AA9">
      <w:pPr>
        <w:ind w:firstLine="709"/>
        <w:jc w:val="both"/>
        <w:rPr>
          <w:highlight w:val="yellow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Максимальный срок выполнения административной процедуры составляет 3 (три) рабочих дня с момента передачи уведомления специалисту по резолюции.</w:t>
      </w:r>
    </w:p>
    <w:p w:rsidR="004A75F5" w:rsidRDefault="003E4AA9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Максимальный срок выполнения административной процедуры</w:t>
      </w:r>
      <w:r w:rsidR="00FF1DF2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в случае, если строительство или реконструкция объекта ин</w:t>
      </w:r>
      <w:r>
        <w:rPr>
          <w:rFonts w:ascii="PT Astra Serif" w:hAnsi="PT Astra Serif"/>
          <w:sz w:val="28"/>
          <w:szCs w:val="28"/>
          <w:lang w:val="ru-RU"/>
        </w:rPr>
        <w:t>дивидуального жилищного строительства или садового дома планируется в границах территории исторического поселения, составляет не более 16 (шестнадцать) рабочих дней с момента передачи уведомления специалисту по резолюции.</w:t>
      </w:r>
    </w:p>
    <w:p w:rsidR="004A75F5" w:rsidRDefault="003E4AA9" w:rsidP="00FF1DF2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FF1DF2" w:rsidRPr="00FF1DF2">
        <w:rPr>
          <w:rFonts w:ascii="PT Astra Serif" w:hAnsi="PT Astra Serif"/>
          <w:sz w:val="28"/>
          <w:szCs w:val="28"/>
          <w:lang w:val="ru-RU"/>
        </w:rPr>
        <w:t>Способ фиксации результата выполнения административной процедуры запись в журнале регистрации</w:t>
      </w:r>
      <w:r w:rsidR="00FF1DF2">
        <w:rPr>
          <w:rFonts w:ascii="PT Astra Serif" w:hAnsi="PT Astra Serif"/>
          <w:sz w:val="28"/>
          <w:szCs w:val="28"/>
          <w:lang w:val="ru-RU"/>
        </w:rPr>
        <w:t>.</w:t>
      </w:r>
    </w:p>
    <w:p w:rsidR="007A1EBC" w:rsidRDefault="007A1EBC">
      <w:pPr>
        <w:jc w:val="both"/>
        <w:rPr>
          <w:lang w:val="ru-RU"/>
        </w:rPr>
      </w:pPr>
    </w:p>
    <w:p w:rsidR="007A1EBC" w:rsidRDefault="007A1EBC">
      <w:pPr>
        <w:jc w:val="both"/>
        <w:rPr>
          <w:lang w:val="ru-RU"/>
        </w:rPr>
      </w:pP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3.2.1.3. Подготовка, согласование и подписание результата предоставления муниципальной услуги.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ab/>
        <w:t>Основанием для начала административной процедуры является получение запрашиваемых документов в порядке межведомственного взаимодействия для подготовки уведомления о соответствии (несоответствии).</w:t>
      </w: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В случае несоответствия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а также </w:t>
      </w:r>
      <w:r>
        <w:rPr>
          <w:rStyle w:val="ab"/>
          <w:rFonts w:ascii="PT Astra Serif" w:hAnsi="PT Astra Serif"/>
          <w:sz w:val="28"/>
          <w:szCs w:val="28"/>
          <w:lang w:val="ru-RU"/>
        </w:rPr>
        <w:t>отсутствия уведомления от всех правообладателей</w:t>
      </w:r>
      <w:r>
        <w:rPr>
          <w:rFonts w:ascii="PT Astra Serif" w:hAnsi="PT Astra Serif"/>
          <w:sz w:val="28"/>
          <w:szCs w:val="28"/>
          <w:lang w:val="ru-RU"/>
        </w:rPr>
        <w:t xml:space="preserve">, специалист оформляет уведомление о несоответствии указанных в уведомлении о планируемом строительстве по форме, утверждённой </w:t>
      </w:r>
      <w:r w:rsidR="00A43896">
        <w:rPr>
          <w:rFonts w:ascii="PT Astra Serif" w:hAnsi="PT Astra Serif"/>
          <w:sz w:val="28"/>
          <w:szCs w:val="28"/>
          <w:lang w:val="ru-RU"/>
        </w:rPr>
        <w:t>п</w:t>
      </w:r>
      <w:r>
        <w:rPr>
          <w:rFonts w:ascii="PT Astra Serif" w:hAnsi="PT Astra Serif"/>
          <w:sz w:val="28"/>
          <w:szCs w:val="28"/>
          <w:lang w:val="ru-RU"/>
        </w:rPr>
        <w:t>риказом № 591/пр.</w:t>
      </w: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>
        <w:rPr>
          <w:rFonts w:ascii="PT Astra Serif" w:hAnsi="PT Astra Serif"/>
          <w:sz w:val="28"/>
          <w:szCs w:val="28"/>
          <w:lang w:val="ru-RU"/>
        </w:rPr>
        <w:t xml:space="preserve">В случае соответствия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специалист оформляет уведомление о соответствии указанных в уведомлении о планируемом строительстве по форме, утверждённой </w:t>
      </w:r>
      <w:r w:rsidR="00A43896">
        <w:rPr>
          <w:rFonts w:ascii="PT Astra Serif" w:hAnsi="PT Astra Serif"/>
          <w:sz w:val="28"/>
          <w:szCs w:val="28"/>
          <w:lang w:val="ru-RU"/>
        </w:rPr>
        <w:t>п</w:t>
      </w:r>
      <w:r>
        <w:rPr>
          <w:rFonts w:ascii="PT Astra Serif" w:hAnsi="PT Astra Serif"/>
          <w:sz w:val="28"/>
          <w:szCs w:val="28"/>
          <w:lang w:val="ru-RU"/>
        </w:rPr>
        <w:t>риказом № 591/пр.</w:t>
      </w:r>
      <w:proofErr w:type="gramEnd"/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FF1DF2" w:rsidRPr="00FF1DF2">
        <w:rPr>
          <w:rFonts w:ascii="PT Astra Serif" w:hAnsi="PT Astra Serif"/>
          <w:sz w:val="28"/>
          <w:szCs w:val="28"/>
          <w:lang w:val="ru-RU"/>
        </w:rPr>
        <w:t>Начальник отдела архитектуры и градостроительства</w:t>
      </w:r>
      <w:r>
        <w:rPr>
          <w:rFonts w:ascii="PT Astra Serif" w:hAnsi="PT Astra Serif"/>
          <w:sz w:val="28"/>
          <w:szCs w:val="28"/>
          <w:lang w:val="ru-RU"/>
        </w:rPr>
        <w:t>, проверяет проект уведомления о соответствии либо проект уведомление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несоответствии и направляет его на подпись Руководителю уполномоченного органа.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После подписания </w:t>
      </w:r>
      <w:r w:rsidRPr="00FF1DF2">
        <w:rPr>
          <w:rFonts w:ascii="PT Astra Serif" w:hAnsi="PT Astra Serif"/>
          <w:sz w:val="28"/>
          <w:szCs w:val="28"/>
          <w:lang w:val="ru-RU"/>
        </w:rPr>
        <w:t xml:space="preserve">специалист регистрирует </w:t>
      </w:r>
      <w:r w:rsidR="00DA6300" w:rsidRPr="00FF1DF2">
        <w:rPr>
          <w:rFonts w:ascii="PT Astra Serif" w:hAnsi="PT Astra Serif"/>
          <w:sz w:val="28"/>
          <w:szCs w:val="28"/>
          <w:lang w:val="ru-RU"/>
        </w:rPr>
        <w:t>результат предоставления муниципальной услуги</w:t>
      </w:r>
      <w:r w:rsidRPr="00FF1DF2">
        <w:rPr>
          <w:rFonts w:ascii="PT Astra Serif" w:hAnsi="PT Astra Serif"/>
          <w:sz w:val="28"/>
          <w:szCs w:val="28"/>
          <w:lang w:val="ru-RU"/>
        </w:rPr>
        <w:t>.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Результатом выполнения административной </w:t>
      </w:r>
      <w:r w:rsidRPr="00FF1DF2">
        <w:rPr>
          <w:rFonts w:ascii="PT Astra Serif" w:hAnsi="PT Astra Serif"/>
          <w:sz w:val="28"/>
          <w:szCs w:val="28"/>
          <w:lang w:val="ru-RU"/>
        </w:rPr>
        <w:t xml:space="preserve">процедуры является подписание </w:t>
      </w:r>
      <w:r w:rsidR="00DA6300" w:rsidRPr="00FF1DF2">
        <w:rPr>
          <w:rFonts w:ascii="PT Astra Serif" w:hAnsi="PT Astra Serif"/>
          <w:sz w:val="28"/>
          <w:szCs w:val="28"/>
          <w:lang w:val="ru-RU"/>
        </w:rPr>
        <w:t>результата предоставления муниципальной услуги</w:t>
      </w:r>
      <w:r>
        <w:rPr>
          <w:rFonts w:ascii="PT Astra Serif" w:hAnsi="PT Astra Serif"/>
          <w:sz w:val="28"/>
          <w:szCs w:val="28"/>
          <w:lang w:val="ru-RU"/>
        </w:rPr>
        <w:t xml:space="preserve"> Руководителем уполномоченного органа.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Максимальный срок выполнения административной процедуры 2 (два) рабочих дня с момента получения запрашиваемых документов в порядке межведомственного взаимодействия.</w:t>
      </w:r>
    </w:p>
    <w:p w:rsidR="004A75F5" w:rsidRDefault="003E4AA9" w:rsidP="00FF1DF2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FF1DF2" w:rsidRPr="00FF1DF2">
        <w:rPr>
          <w:rFonts w:ascii="PT Astra Serif" w:hAnsi="PT Astra Serif"/>
          <w:sz w:val="28"/>
          <w:szCs w:val="28"/>
          <w:lang w:val="ru-RU"/>
        </w:rPr>
        <w:t>Способ фиксации результата выполнения административной процедуры запись в журнале регистрации.</w:t>
      </w:r>
    </w:p>
    <w:p w:rsidR="00FF1DF2" w:rsidRPr="003E4AA9" w:rsidRDefault="00FF1DF2" w:rsidP="00FF1DF2">
      <w:pPr>
        <w:jc w:val="both"/>
        <w:rPr>
          <w:lang w:val="ru-RU"/>
        </w:rPr>
      </w:pP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3.2.1.4 Уведомление о готовности результата предоставления уполномоченным органом муниципальной услуги, выдача результата предоставления муниципальной услуги.</w:t>
      </w:r>
    </w:p>
    <w:p w:rsidR="00DA6300" w:rsidRPr="00FF1DF2" w:rsidRDefault="003E4AA9" w:rsidP="00DA6300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DA6300" w:rsidRPr="00DA6300">
        <w:rPr>
          <w:rFonts w:ascii="PT Astra Serif" w:hAnsi="PT Astra Serif"/>
          <w:sz w:val="28"/>
          <w:szCs w:val="28"/>
          <w:lang w:val="ru-RU"/>
        </w:rPr>
        <w:t xml:space="preserve">Основанием для начала административной процедуры является подписанный и </w:t>
      </w:r>
      <w:r w:rsidR="00DA6300" w:rsidRPr="00FF1DF2">
        <w:rPr>
          <w:rFonts w:ascii="PT Astra Serif" w:hAnsi="PT Astra Serif"/>
          <w:sz w:val="28"/>
          <w:szCs w:val="28"/>
          <w:lang w:val="ru-RU"/>
        </w:rPr>
        <w:t>зарегистрированный результат предоставления муниципальной услуги.</w:t>
      </w:r>
    </w:p>
    <w:p w:rsidR="00DA6300" w:rsidRPr="00FF1DF2" w:rsidRDefault="00DA6300" w:rsidP="00DA6300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FF1DF2">
        <w:rPr>
          <w:rFonts w:ascii="PT Astra Serif" w:hAnsi="PT Astra Serif"/>
          <w:sz w:val="28"/>
          <w:szCs w:val="28"/>
          <w:lang w:val="ru-RU"/>
        </w:rPr>
        <w:tab/>
        <w:t>Специалист уведомляет заявителя о готовности результата по средствам телефонной связи по указанному контактному номеру в уведомлении о планируемом строительстве и приглашает на выдачу результата (в случае, если заявитель выбрал данный способ получения результата предоставления муниципальной услуги).</w:t>
      </w:r>
    </w:p>
    <w:p w:rsidR="00DA6300" w:rsidRPr="00FF1DF2" w:rsidRDefault="00DA6300" w:rsidP="00DA6300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FF1DF2">
        <w:rPr>
          <w:rFonts w:ascii="PT Astra Serif" w:hAnsi="PT Astra Serif"/>
          <w:sz w:val="28"/>
          <w:szCs w:val="28"/>
          <w:lang w:val="ru-RU"/>
        </w:rPr>
        <w:lastRenderedPageBreak/>
        <w:t>Результат предоставления муниципальной услуги направляется заявителю не позднее 1 (одного) рабочего дня со дня регистрации, способом, указанным в уведомлении о планируемом строительстве.</w:t>
      </w:r>
    </w:p>
    <w:p w:rsidR="00DA6300" w:rsidRPr="00FF1DF2" w:rsidRDefault="00DA6300" w:rsidP="00DA6300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FF1DF2">
        <w:rPr>
          <w:rFonts w:ascii="PT Astra Serif" w:hAnsi="PT Astra Serif"/>
          <w:sz w:val="28"/>
          <w:szCs w:val="28"/>
          <w:lang w:val="ru-RU"/>
        </w:rPr>
        <w:tab/>
        <w:t>Результатом выполнения административной процедуры является выдача (направление) результата предоставления муниципальной услуги заявителю.</w:t>
      </w:r>
    </w:p>
    <w:p w:rsidR="00DA6300" w:rsidRPr="00FF1DF2" w:rsidRDefault="00DA6300" w:rsidP="00DA6300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FF1DF2">
        <w:rPr>
          <w:rFonts w:ascii="PT Astra Serif" w:hAnsi="PT Astra Serif"/>
          <w:sz w:val="28"/>
          <w:szCs w:val="28"/>
          <w:lang w:val="ru-RU"/>
        </w:rPr>
        <w:tab/>
        <w:t>Максимальный срок выполнения административной процедуры составляет 1 рабочий день с момента подписания и регистрации результата муниципальной услуги.</w:t>
      </w:r>
    </w:p>
    <w:p w:rsidR="004A75F5" w:rsidRDefault="003E4AA9" w:rsidP="00FF1DF2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FF1DF2">
        <w:rPr>
          <w:rFonts w:ascii="PT Astra Serif" w:hAnsi="PT Astra Serif"/>
          <w:sz w:val="28"/>
          <w:szCs w:val="28"/>
          <w:lang w:val="ru-RU"/>
        </w:rPr>
        <w:tab/>
      </w:r>
      <w:r w:rsidR="00FF1DF2" w:rsidRPr="00FF1DF2">
        <w:rPr>
          <w:rFonts w:ascii="PT Astra Serif" w:hAnsi="PT Astra Serif"/>
          <w:sz w:val="28"/>
          <w:szCs w:val="28"/>
          <w:lang w:val="ru-RU"/>
        </w:rPr>
        <w:t>Способ фиксации результата выполнения административной процедуры запись в журнале регистрации.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3.2.2. В части направления уведомления об изменении параметров планируемых строительства или реконструкции объекта индивидуального жилищного строительства или садового дома: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3.2.2.1. П</w:t>
      </w:r>
      <w:r>
        <w:rPr>
          <w:rFonts w:ascii="PT Astra Serif" w:hAnsi="PT Astra Serif"/>
          <w:b/>
          <w:sz w:val="28"/>
          <w:szCs w:val="28"/>
          <w:lang w:val="ru-RU"/>
        </w:rPr>
        <w:t>риём и регистрация уведомления и документов, необходимых для предоставления муниципальной услуги и направление его на исполнение.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Административная процедура проводится по аналогии с пунктом 3.2.1.1 настоящего административного регламента.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3.2.2.2. В</w:t>
      </w:r>
      <w:r>
        <w:rPr>
          <w:rFonts w:ascii="PT Astra Serif" w:hAnsi="PT Astra Serif"/>
          <w:b/>
          <w:sz w:val="28"/>
          <w:szCs w:val="28"/>
          <w:lang w:val="ru-RU"/>
        </w:rPr>
        <w:t>озврат уведомления и документов заявителю</w:t>
      </w:r>
      <w:r w:rsidR="00FF1DF2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val="ru-RU"/>
        </w:rPr>
        <w:t>без рассмотрения, в случае отсутствия в уведомлении о планируемом строительстве необходимых сведений или отсутствия необходимых документов. В случае отсутствия оснований для возврата, рассмотрение уведомления, проведение проверки представленных документов, формирование и направление межведомственных запросов.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Административные действия выполняются по аналогии с пунктом 3.2.1.2 настоящего административного регламента.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3.2.2.3. Подготовка, согласование и подписание результата предоставления муниципальной услуги.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Административные действия выполняются по аналогии с пунктом 3.2.1.3 настоящего административного регламента.</w:t>
      </w:r>
    </w:p>
    <w:p w:rsidR="004A75F5" w:rsidRDefault="003E4AA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3.2.2.4. У</w:t>
      </w:r>
      <w:r>
        <w:rPr>
          <w:rFonts w:ascii="PT Astra Serif" w:hAnsi="PT Astra Serif"/>
          <w:b/>
          <w:sz w:val="28"/>
          <w:szCs w:val="28"/>
          <w:lang w:val="ru-RU"/>
        </w:rPr>
        <w:t>ведомление о готовности результата, выдача (направление) результата предоставления муниципальной услуги.</w:t>
      </w:r>
    </w:p>
    <w:p w:rsidR="004A75F5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Административные действия выполняются по аналогии с пунктом 3.2.1.4 настоящего административного регламента.</w:t>
      </w:r>
    </w:p>
    <w:p w:rsidR="007A1EBC" w:rsidRDefault="007A1EBC">
      <w:pPr>
        <w:pStyle w:val="ConsPlusNormal0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4A75F5" w:rsidRDefault="003E4AA9">
      <w:pPr>
        <w:pStyle w:val="ConsPlusNormal0"/>
        <w:ind w:firstLine="0"/>
        <w:jc w:val="center"/>
      </w:pPr>
      <w:r>
        <w:rPr>
          <w:rFonts w:ascii="PT Astra Serif" w:hAnsi="PT Astra Serif" w:cs="Times New Roman"/>
          <w:b/>
          <w:sz w:val="28"/>
          <w:szCs w:val="28"/>
        </w:rPr>
        <w:t>3.3. Порядок осуществления административных процедур в электронной форме, в том числе с использованием Единого портала в соответствии с положениями статьи 10 Федерального закона от 27.07.2010 № 210-ФЗ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«Об организации предоставления государственных </w:t>
      </w:r>
    </w:p>
    <w:p w:rsidR="004A75F5" w:rsidRDefault="003E4AA9">
      <w:pPr>
        <w:pStyle w:val="ConsPlusNormal0"/>
        <w:ind w:firstLine="0"/>
        <w:jc w:val="center"/>
        <w:rPr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 муниципальных услуг»</w:t>
      </w:r>
    </w:p>
    <w:p w:rsidR="004A75F5" w:rsidRDefault="004A75F5">
      <w:pPr>
        <w:pStyle w:val="ConsPlusNormal0"/>
        <w:ind w:firstLine="709"/>
        <w:jc w:val="center"/>
        <w:rPr>
          <w:rFonts w:ascii="PT Astra Serif" w:hAnsi="PT Astra Serif" w:cs="Times New Roman"/>
          <w:b/>
        </w:rPr>
      </w:pP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hAnsi="PT Astra Serif"/>
          <w:bCs/>
          <w:sz w:val="28"/>
          <w:szCs w:val="28"/>
          <w:lang w:val="ru-RU"/>
        </w:rPr>
        <w:t>3.3.1.</w:t>
      </w:r>
      <w:r w:rsidRPr="00DA6300">
        <w:rPr>
          <w:rFonts w:ascii="PT Astra Serif" w:hAnsi="PT Astra Serif"/>
          <w:sz w:val="28"/>
          <w:szCs w:val="28"/>
          <w:lang w:val="ru-RU"/>
        </w:rPr>
        <w:t xml:space="preserve">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пунктом 1.3.1 настоящего административного регламента.</w:t>
      </w: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hAnsi="PT Astra Serif"/>
          <w:bCs/>
          <w:sz w:val="28"/>
          <w:szCs w:val="28"/>
          <w:lang w:val="ru-RU"/>
        </w:rPr>
        <w:lastRenderedPageBreak/>
        <w:t>3.3.2.</w:t>
      </w:r>
      <w:r w:rsidRPr="00DA6300">
        <w:rPr>
          <w:rFonts w:ascii="PT Astra Serif" w:hAnsi="PT Astra Serif"/>
          <w:sz w:val="28"/>
          <w:szCs w:val="28"/>
          <w:lang w:val="ru-RU"/>
        </w:rPr>
        <w:t xml:space="preserve"> Подача запроса о предоставлении муниципальной услуги и иных документов, необходимых для предоставления муниципальной услуги,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A6300">
        <w:rPr>
          <w:rFonts w:ascii="PT Astra Serif" w:hAnsi="PT Astra Serif"/>
          <w:sz w:val="28"/>
          <w:szCs w:val="28"/>
          <w:lang w:val="ru-RU"/>
        </w:rPr>
        <w:t>и приём такого запроса о предоставлении муниципальной услуги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A6300">
        <w:rPr>
          <w:rFonts w:ascii="PT Astra Serif" w:hAnsi="PT Astra Serif"/>
          <w:sz w:val="28"/>
          <w:szCs w:val="28"/>
          <w:lang w:val="ru-RU"/>
        </w:rPr>
        <w:t>и документов органом исполнительной власти, либо подведомственной муниципальному органу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портала.</w:t>
      </w: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t>Заявитель может подать уведомление (заявление) о предоставлении муниципальной услуги, подписанное простой электронной подписью,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A6300">
        <w:rPr>
          <w:rFonts w:ascii="PT Astra Serif" w:hAnsi="PT Astra Serif"/>
          <w:sz w:val="28"/>
          <w:szCs w:val="28"/>
          <w:lang w:val="ru-RU"/>
        </w:rPr>
        <w:t>в форме электронного документа через Единый портал.</w:t>
      </w: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t>Возможность направления одного уведомления (заявления)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A6300">
        <w:rPr>
          <w:rFonts w:ascii="PT Astra Serif" w:hAnsi="PT Astra Serif"/>
          <w:sz w:val="28"/>
          <w:szCs w:val="28"/>
          <w:lang w:val="ru-RU"/>
        </w:rPr>
        <w:t>о предоставлении муниципальной услуги, подписанного несколькими лицами, в электронной форме через Единый портал, отсутствует. В случае если правообладателем земельного участка являются несколько лиц, уведомления (заявления) о предоставлении муниципальной услуги подаются каждым из них в течение одного рабочего дня с момента подачи первого уведомления</w:t>
      </w:r>
      <w:r w:rsidR="00FF1DF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A6300">
        <w:rPr>
          <w:rFonts w:ascii="PT Astra Serif" w:hAnsi="PT Astra Serif"/>
          <w:sz w:val="28"/>
          <w:szCs w:val="28"/>
          <w:lang w:val="ru-RU"/>
        </w:rPr>
        <w:t>с использованием Единого портала.</w:t>
      </w: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eastAsia="Century" w:hAnsi="PT Astra Serif"/>
          <w:bCs/>
          <w:sz w:val="28"/>
          <w:szCs w:val="28"/>
          <w:lang w:val="ru-RU"/>
        </w:rPr>
        <w:t xml:space="preserve">3.3.3. </w:t>
      </w:r>
      <w:r w:rsidRPr="00DA6300">
        <w:rPr>
          <w:rFonts w:ascii="PT Astra Serif" w:eastAsia="Century" w:hAnsi="PT Astra Serif"/>
          <w:sz w:val="28"/>
          <w:szCs w:val="28"/>
          <w:lang w:val="ru-RU"/>
        </w:rPr>
        <w:t>Получение заявителем сведений о ходе выполнения запроса</w:t>
      </w:r>
      <w:r w:rsidR="00FF1DF2">
        <w:rPr>
          <w:rFonts w:ascii="PT Astra Serif" w:eastAsia="Century" w:hAnsi="PT Astra Serif"/>
          <w:sz w:val="28"/>
          <w:szCs w:val="28"/>
          <w:lang w:val="ru-RU"/>
        </w:rPr>
        <w:t xml:space="preserve"> </w:t>
      </w:r>
      <w:r w:rsidRPr="00DA6300">
        <w:rPr>
          <w:rFonts w:ascii="PT Astra Serif" w:eastAsia="Century" w:hAnsi="PT Astra Serif"/>
          <w:sz w:val="28"/>
          <w:szCs w:val="28"/>
          <w:lang w:val="ru-RU"/>
        </w:rPr>
        <w:t>о предоставлении муниципальной услуги.</w:t>
      </w: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eastAsia="Century" w:hAnsi="PT Astra Serif"/>
          <w:sz w:val="28"/>
          <w:szCs w:val="28"/>
          <w:lang w:val="ru-RU"/>
        </w:rPr>
        <w:t>Сведения о ходе выполнения запроса о предоставлении муниципальной услуги заявитель может получить путём отслеживания статуса уведомления (заявления) о предоставлении муниципальной услуги через Единый портал</w:t>
      </w:r>
      <w:r w:rsidR="00FF1DF2">
        <w:rPr>
          <w:rFonts w:ascii="PT Astra Serif" w:eastAsia="Century" w:hAnsi="PT Astra Serif"/>
          <w:sz w:val="28"/>
          <w:szCs w:val="28"/>
          <w:lang w:val="ru-RU"/>
        </w:rPr>
        <w:t xml:space="preserve"> </w:t>
      </w:r>
      <w:r w:rsidRPr="00DA6300">
        <w:rPr>
          <w:rFonts w:ascii="PT Astra Serif" w:eastAsia="Century" w:hAnsi="PT Astra Serif"/>
          <w:sz w:val="28"/>
          <w:szCs w:val="28"/>
          <w:lang w:val="ru-RU"/>
        </w:rPr>
        <w:t>в личном кабинете заявителя, либо по электронной почте.</w:t>
      </w:r>
    </w:p>
    <w:p w:rsidR="004A75F5" w:rsidRPr="00DA6300" w:rsidRDefault="003E4AA9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DA6300">
        <w:rPr>
          <w:rFonts w:ascii="PT Astra Serif" w:eastAsia="Century" w:hAnsi="PT Astra Serif"/>
          <w:bCs/>
          <w:sz w:val="28"/>
          <w:szCs w:val="28"/>
          <w:lang w:val="ru-RU"/>
        </w:rPr>
        <w:t xml:space="preserve">3.3.4. </w:t>
      </w:r>
      <w:r w:rsidRPr="00DA6300">
        <w:rPr>
          <w:rFonts w:ascii="PT Astra Serif" w:hAnsi="PT Astra Serif"/>
          <w:sz w:val="28"/>
          <w:szCs w:val="28"/>
          <w:lang w:val="ru-RU"/>
        </w:rPr>
        <w:t>Получение заявителем результата предоставления уполномоченным органом муниципальной услуги, если иное не установлено федеральным законом.</w:t>
      </w: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t xml:space="preserve">Заявитель может получить результат предоставления муниципальной услуги </w:t>
      </w:r>
      <w:r w:rsidRPr="00FF1DF2">
        <w:rPr>
          <w:rFonts w:ascii="PT Astra Serif" w:hAnsi="PT Astra Serif"/>
          <w:sz w:val="28"/>
          <w:szCs w:val="28"/>
          <w:lang w:val="ru-RU"/>
        </w:rPr>
        <w:t>способом, указанным в уведомления (заявления) о предоставлении муниципальной услуги</w:t>
      </w:r>
      <w:r w:rsidR="003C5C05" w:rsidRPr="00FF1DF2">
        <w:rPr>
          <w:rFonts w:ascii="PT Astra Serif" w:hAnsi="PT Astra Serif"/>
          <w:sz w:val="28"/>
          <w:szCs w:val="28"/>
          <w:lang w:val="ru-RU"/>
        </w:rPr>
        <w:t>.</w:t>
      </w:r>
      <w:r w:rsidRPr="00DA6300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4A75F5" w:rsidRDefault="003E4AA9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t>Результат предоставления</w:t>
      </w:r>
      <w:r>
        <w:rPr>
          <w:rFonts w:ascii="PT Astra Serif" w:hAnsi="PT Astra Serif"/>
          <w:sz w:val="28"/>
          <w:szCs w:val="28"/>
          <w:lang w:val="ru-RU"/>
        </w:rPr>
        <w:t xml:space="preserve"> уполномоченным органом муниципальной услуги, направляемый в электронной форме, подписывается усиленной квалифицированной электронной подписью Руководителя уполномоченного органа и направляется в формате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pdf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jpg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tiff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>.</w:t>
      </w:r>
    </w:p>
    <w:p w:rsidR="004A75F5" w:rsidRDefault="004A75F5">
      <w:pPr>
        <w:widowControl w:val="0"/>
        <w:shd w:val="clear" w:color="auto" w:fill="FFFFFF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3.4. Порядок выполнения административных процедур</w:t>
      </w:r>
    </w:p>
    <w:p w:rsidR="004A75F5" w:rsidRDefault="003E4AA9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ОГКУ «Правительство для граждан»</w:t>
      </w:r>
    </w:p>
    <w:p w:rsidR="004A75F5" w:rsidRPr="00DA6300" w:rsidRDefault="004A75F5">
      <w:pPr>
        <w:widowControl w:val="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hAnsi="PT Astra Serif"/>
          <w:bCs/>
          <w:sz w:val="28"/>
          <w:szCs w:val="28"/>
          <w:lang w:val="ru-RU"/>
        </w:rPr>
        <w:t>3.4.1.</w:t>
      </w:r>
      <w:r w:rsidRPr="00DA6300">
        <w:rPr>
          <w:rFonts w:ascii="PT Astra Serif" w:hAnsi="PT Astra Serif"/>
          <w:sz w:val="28"/>
          <w:szCs w:val="28"/>
          <w:lang w:val="ru-RU"/>
        </w:rPr>
        <w:t xml:space="preserve">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4A75F5" w:rsidRPr="00DA6300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t>Информирование заявителей о порядке предоставления муниципальной услуги осуществляется путём:</w:t>
      </w:r>
    </w:p>
    <w:p w:rsidR="004A75F5" w:rsidRPr="00DA6300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lastRenderedPageBreak/>
        <w:t>размещения материалов на информационных стендах или иных источниках информирования, содержащих актуальную и исчерпывающую информацию, необходимую для получения муниципальной услуги, оборудованных в секторе информирования и ожидания или в секторе приёма заявителей в помещениях ОГКУ «Правительство для граждан»;</w:t>
      </w:r>
    </w:p>
    <w:p w:rsidR="004A75F5" w:rsidRPr="00DA6300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t>личного обращения заявителя;</w:t>
      </w:r>
    </w:p>
    <w:p w:rsidR="004A75F5" w:rsidRPr="00DA6300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t>по справочному телефону.</w:t>
      </w:r>
    </w:p>
    <w:p w:rsidR="004A75F5" w:rsidRPr="00DA6300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t>Информацию о ходе выполнения запроса заявитель может получить лично или по справочному телефону ОГКУ «Правительство для граждан» (8422) 37-31-31.</w:t>
      </w:r>
    </w:p>
    <w:p w:rsidR="004A75F5" w:rsidRPr="00DA6300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A6300">
        <w:rPr>
          <w:rFonts w:ascii="PT Astra Serif" w:hAnsi="PT Astra Serif"/>
          <w:sz w:val="28"/>
          <w:szCs w:val="28"/>
          <w:lang w:val="ru-RU"/>
        </w:rPr>
        <w:t>Консультирование заявителей о порядке предоставления муниципальной услуги в ОГКУ «Правительство для граждан» осуществляется при личном обращении заявителя либо по справочному телефону согласно графику работы ОГКУ «Правительство для граждан».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3.4.2.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ab/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Приём запросов заявителей о предоставлении муниципальной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услуги и иных документов, необходимых для предоставления муниципальной услуги.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Основанием для начала административной процедуры является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поступление заявления и документов в ОГКУ «Правительство для граждан».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Заявителю, подавшему заявление о предоставлении муниципальной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услуги, выдаётся расписка в получении заявления и прилагаемых к нему документов с указанием их перечня, даты и времени получения. 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Регистрация заявления и прилагаемых к нему документов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в ОГКУ «Правительство для граждан» осуществляется в автоматизированной информационной системе многофункциональных центров предоставления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государственных и муниципальных услуг (далее – АИС МФЦ) в момент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обращения заявителя.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ОГКУ «Правительство для граждан» направляет в уполномоченный орган в электронном виде по защищённым каналам связи электронные образы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принятых заявлений и приложенных к нему документов в день регистрации заявления посредством АИС МФЦ.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В случае отсутствия технической возможности ОГКУ «Правительство для граждан» передаёт в уполномоченный орган заявление на бумажном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носителе с приложением всех принятых документов, сданных заявителем в ОГКУ «Правительство для граждан» в срок, установленный соглашением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о взаимодействии между ОГКУ «Правительство для граждан»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и уполномоченным органом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sz w:val="28"/>
          <w:szCs w:val="28"/>
          <w:highlight w:val="yellow"/>
          <w:lang w:val="ru-RU" w:eastAsia="en-US"/>
        </w:rPr>
      </w:pP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Уполномоченный орган обеспечивает регистрацию заявления поступившей от ОГКУ «Правительство для граждан» в день поступления.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sz w:val="28"/>
          <w:szCs w:val="28"/>
          <w:highlight w:val="yellow"/>
          <w:lang w:val="ru-RU" w:eastAsia="en-US"/>
        </w:rPr>
      </w:pP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Максимальный срок исполнения административной процедуры</w:t>
      </w:r>
      <w:r w:rsidR="00A43896"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- 2 (два) рабочих дня со дня начала административной процедуры.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3.4.3.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В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ыдача заявителю результата предоставления муниципальной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услуги, в том числе выдача документов на бумажном носителе,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подтверждающих содержание электронных документов, направленных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в многофункциональный центр по результатам предоставления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государственных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lastRenderedPageBreak/>
        <w:t>услуг органами исполнительной власти, а также выдача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документов, включая составление на бумажном носителе и заверение выписок из информационных систем органов исполнительной власти.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Уполномоченный орган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передаёт (направляет) в ОГКУ «Правительство для граждан» в электронном виде по защищённым каналам связи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подготовленные документы, являющиеся результатом предоставления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ных услуг, подписанные цифровой подписью. Передача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осуществляется не позднее 1 (одного) рабочего дня до окончания срока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предоставления муниципальной услуги, указанного в пункте 2.4 настоящего административного регламента.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Основанием для начала административной процедуры является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полученный от уполномоченного органа подписанный результат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предоставления муниципальной услуги в ОГКУ «Правительство для граждан»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в электронном виде посредством АИС МФЦ либо подписанный результат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на бумажном носителе.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Уполномоченный сотрудник ОГКУ «Правительство для граждан»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при подготовке экземпляра электронного документа на бумажном носителе, направленного по результатам предоставления муниципальной услуги уполномоченным органом, обеспечивает: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bCs/>
          <w:sz w:val="28"/>
          <w:szCs w:val="28"/>
          <w:highlight w:val="yellow"/>
          <w:lang w:val="ru-RU" w:eastAsia="en-US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проверку действительности электронной подписи лица, подписавшего электронный документ;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bCs/>
          <w:sz w:val="28"/>
          <w:szCs w:val="28"/>
          <w:highlight w:val="yellow"/>
          <w:lang w:val="ru-RU" w:eastAsia="en-US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распечатку, полученного результата услуги;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proofErr w:type="gramStart"/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заверение экземпляра</w:t>
      </w:r>
      <w:proofErr w:type="gramEnd"/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электронного документа на бумажном носителе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с  использованием печати ОГКУ «Правительство для граждан».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bCs/>
          <w:sz w:val="28"/>
          <w:szCs w:val="28"/>
          <w:highlight w:val="yellow"/>
          <w:lang w:val="ru-RU" w:eastAsia="en-US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Уполномоченным сотрудником ОГКУ «Правительство для граждан» на экземпляре электронного документа, на бумажном носителе, составленном в ОГКУ «Правительство для граждан», указывается: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а) наименование и место нахождения ОГКУ «Правительство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для граждан», составившего экземпляр электронного документа на бумажном носителе;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bCs/>
          <w:sz w:val="28"/>
          <w:szCs w:val="28"/>
          <w:highlight w:val="yellow"/>
          <w:lang w:val="ru-RU" w:eastAsia="en-US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б) фамилия, имя, отчество уполномоченного сотрудника;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в) дата и время составления экземпляра электронного документа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на бумажном носителе;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г) реквизиты сертификата ключа проверки электронной подписи (серийный номер сертификата ключа проверки электронной подписи, срок его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действия, кому выдан) лица, подписавшего электронный документ, полученный ОГКУ «Правительство для граждан» по результатам предоставления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муниципальной услуги уполномоченным органом.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В случае отсутствия технической возможности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уполномоченный орган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передаёт в ОГКУ «Правительство для граждан» результат предоставления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ной услуги, подготовленный на бумажном носителе в течение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одного рабочего дня со дня регистрации результата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ной услуги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в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уполномоченном органе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, но не менее чем за один рабочий день до истечения срока предоставления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ной услуги, установленного пунктом 2.4</w:t>
      </w:r>
      <w:r w:rsidR="00FF1DF2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настоящего административного регламента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по реестру приёма-передачи</w:t>
      </w:r>
      <w:r w:rsidR="00FF1DF2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lastRenderedPageBreak/>
        <w:t>результатов предоставления муниципальной услуги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ОГКУ «Правительство для граждан» обеспечивает хранение полученных от</w:t>
      </w:r>
      <w:r w:rsidRPr="00DA6300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уполномоченного органа документов, предназначенных для выдачи заявителю (представителю заявителя) в течение</w:t>
      </w:r>
      <w:r w:rsidR="00A37F52"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30 (тридцати) календарных дней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со дня получения таких документов.</w:t>
      </w:r>
    </w:p>
    <w:p w:rsidR="004A75F5" w:rsidRPr="00DA6300" w:rsidRDefault="003E4AA9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При личном обращении заявителя (представителя заявителя) специалист </w:t>
      </w:r>
      <w:r w:rsidR="00830D4D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ОГКУ «Правительство для граждан», ответственный за выдачу документов, обеспечивает выдачу документов по результатам предоставления</w:t>
      </w:r>
      <w:r w:rsidR="00830D4D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муниципальной услуги при предъявлении заявителем документа,</w:t>
      </w:r>
      <w:r w:rsidR="00830D4D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удостоверяющего личность, в случае обращения представителя заявителя,</w:t>
      </w:r>
      <w:r w:rsidR="00830D4D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также наличие документа, подтверждающего его полномочия, с</w:t>
      </w:r>
      <w:r w:rsidR="00A37F52"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проставлением подписи в расписке.</w:t>
      </w:r>
    </w:p>
    <w:p w:rsidR="004A75F5" w:rsidRPr="00830D4D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В случае, если заявитель не получил результат муниципальной услуги</w:t>
      </w:r>
      <w:r w:rsidR="00830D4D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по истечении тридцатидневного срока, ОГКУ «Правительство для граждан» передаёт по реестру невостребованные документы в уполномоченный орган</w:t>
      </w:r>
      <w:r w:rsidR="00A37F52" w:rsidRPr="00830D4D">
        <w:rPr>
          <w:rFonts w:ascii="PT Astra Serif" w:eastAsia="Calibri" w:hAnsi="PT Astra Serif"/>
          <w:bCs/>
          <w:sz w:val="28"/>
          <w:szCs w:val="28"/>
          <w:lang w:val="ru-RU" w:eastAsia="en-US"/>
        </w:rPr>
        <w:t>,</w:t>
      </w:r>
      <w:r w:rsidR="00A37F52" w:rsidRPr="00830D4D">
        <w:rPr>
          <w:rFonts w:ascii="Verdana" w:hAnsi="Verdana"/>
          <w:color w:val="000000"/>
          <w:sz w:val="36"/>
          <w:szCs w:val="36"/>
          <w:shd w:val="clear" w:color="auto" w:fill="FFFFFF"/>
          <w:lang w:val="ru-RU"/>
        </w:rPr>
        <w:t xml:space="preserve"> </w:t>
      </w:r>
      <w:r w:rsidR="00A37F52" w:rsidRPr="00830D4D">
        <w:rPr>
          <w:rFonts w:ascii="PT Astra Serif" w:eastAsia="Calibri" w:hAnsi="PT Astra Serif"/>
          <w:bCs/>
          <w:sz w:val="28"/>
          <w:szCs w:val="28"/>
          <w:lang w:val="ru-RU" w:eastAsia="en-US"/>
        </w:rPr>
        <w:t xml:space="preserve">поступившие в ОГКУ </w:t>
      </w:r>
      <w:r w:rsidR="00750437" w:rsidRPr="00830D4D">
        <w:rPr>
          <w:rFonts w:ascii="PT Astra Serif" w:eastAsia="Calibri" w:hAnsi="PT Astra Serif"/>
          <w:bCs/>
          <w:sz w:val="28"/>
          <w:szCs w:val="28"/>
          <w:lang w:val="ru-RU" w:eastAsia="en-US"/>
        </w:rPr>
        <w:t>«</w:t>
      </w:r>
      <w:r w:rsidR="00A37F52" w:rsidRPr="00830D4D">
        <w:rPr>
          <w:rFonts w:ascii="PT Astra Serif" w:eastAsia="Calibri" w:hAnsi="PT Astra Serif"/>
          <w:bCs/>
          <w:sz w:val="28"/>
          <w:szCs w:val="28"/>
          <w:lang w:val="ru-RU" w:eastAsia="en-US"/>
        </w:rPr>
        <w:t>Правительство для граждан</w:t>
      </w:r>
      <w:r w:rsidR="00750437" w:rsidRPr="00830D4D">
        <w:rPr>
          <w:rFonts w:ascii="PT Astra Serif" w:eastAsia="Calibri" w:hAnsi="PT Astra Serif"/>
          <w:bCs/>
          <w:sz w:val="28"/>
          <w:szCs w:val="28"/>
          <w:lang w:val="ru-RU" w:eastAsia="en-US"/>
        </w:rPr>
        <w:t xml:space="preserve">» </w:t>
      </w:r>
      <w:r w:rsidR="00A37F52" w:rsidRPr="00830D4D">
        <w:rPr>
          <w:rFonts w:ascii="PT Astra Serif" w:eastAsia="Calibri" w:hAnsi="PT Astra Serif"/>
          <w:bCs/>
          <w:sz w:val="28"/>
          <w:szCs w:val="28"/>
          <w:lang w:val="ru-RU" w:eastAsia="en-US"/>
        </w:rPr>
        <w:t>на бумажном носителе.</w:t>
      </w:r>
    </w:p>
    <w:p w:rsidR="004A75F5" w:rsidRPr="00DA6300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A6300">
        <w:rPr>
          <w:rFonts w:ascii="PT Astra Serif" w:hAnsi="PT Astra Serif"/>
          <w:bCs/>
          <w:sz w:val="28"/>
          <w:szCs w:val="28"/>
          <w:highlight w:val="white"/>
          <w:lang w:val="ru-RU"/>
        </w:rPr>
        <w:t xml:space="preserve">3.4.4. </w:t>
      </w:r>
      <w:r w:rsidRPr="00DA6300">
        <w:rPr>
          <w:rFonts w:ascii="PT Astra Serif" w:hAnsi="PT Astra Serif"/>
          <w:sz w:val="28"/>
          <w:szCs w:val="28"/>
          <w:highlight w:val="white"/>
          <w:lang w:val="ru-RU"/>
        </w:rPr>
        <w:t>Иные процедуры</w:t>
      </w:r>
      <w:r w:rsidRPr="00DA6300">
        <w:rPr>
          <w:rFonts w:ascii="PT Astra Serif" w:hAnsi="PT Astra Serif"/>
          <w:sz w:val="26"/>
          <w:szCs w:val="26"/>
          <w:highlight w:val="white"/>
          <w:lang w:val="ru-RU"/>
        </w:rPr>
        <w:t>.</w:t>
      </w:r>
    </w:p>
    <w:p w:rsidR="004A75F5" w:rsidRPr="00DA6300" w:rsidRDefault="003E4AA9">
      <w:pPr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 w:rsidRPr="00DA6300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ОГКУ «Правительство для граждан» осуществляет на основании комплексного запроса:</w:t>
      </w:r>
    </w:p>
    <w:p w:rsidR="004A75F5" w:rsidRPr="00DA6300" w:rsidRDefault="003E4AA9">
      <w:pPr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 w:rsidRPr="00DA6300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составление уведомления (заявления) о предоставлении</w:t>
      </w:r>
      <w:r w:rsidR="00830D4D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 xml:space="preserve"> </w:t>
      </w:r>
      <w:r w:rsidRPr="00DA6300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муниципальной услуги;</w:t>
      </w:r>
    </w:p>
    <w:p w:rsidR="004A75F5" w:rsidRPr="00DA6300" w:rsidRDefault="003E4AA9">
      <w:pPr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подписание такого уведомления (заявления) и скрепление</w:t>
      </w:r>
      <w:r w:rsidR="00830D4D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его печатью многофункционального центра;</w:t>
      </w:r>
    </w:p>
    <w:p w:rsidR="004A75F5" w:rsidRPr="00DA6300" w:rsidRDefault="003E4AA9">
      <w:pPr>
        <w:suppressAutoHyphens w:val="0"/>
        <w:ind w:firstLine="709"/>
        <w:jc w:val="both"/>
        <w:textAlignment w:val="auto"/>
        <w:rPr>
          <w:lang w:val="ru-RU"/>
        </w:rPr>
      </w:pP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формирование комплекта документов, необходимых для получения</w:t>
      </w:r>
      <w:r w:rsidR="00830D4D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муниципальной услуги, в соответствии с пунктами 2.6.1, 2.6.2, 2.6.3</w:t>
      </w:r>
      <w:r w:rsidR="00830D4D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настоящего административного регламента; (указанный комплект документов формируется из числа документов, сведений и (или) информации,</w:t>
      </w:r>
      <w:r w:rsidR="00830D4D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представленных заявителем в многофункциональный центр при обращении</w:t>
      </w:r>
      <w:r w:rsidR="00830D4D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с комплексным запросом);</w:t>
      </w:r>
    </w:p>
    <w:p w:rsidR="004A75F5" w:rsidRPr="00DA6300" w:rsidRDefault="003E4AA9">
      <w:pPr>
        <w:suppressAutoHyphens w:val="0"/>
        <w:ind w:firstLine="851"/>
        <w:jc w:val="both"/>
        <w:textAlignment w:val="auto"/>
        <w:rPr>
          <w:sz w:val="28"/>
          <w:szCs w:val="28"/>
          <w:lang w:val="ru-RU"/>
        </w:rPr>
      </w:pP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направление уведомления (заявления) и комплекта документов</w:t>
      </w:r>
      <w:r w:rsidR="00830D4D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в уполномоченный орган.</w:t>
      </w:r>
    </w:p>
    <w:p w:rsidR="004A75F5" w:rsidRPr="00DA6300" w:rsidRDefault="003E4AA9">
      <w:pPr>
        <w:suppressAutoHyphens w:val="0"/>
        <w:ind w:firstLine="709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 w:rsidRPr="00DA6300">
        <w:rPr>
          <w:rFonts w:ascii="PT Astra Serif" w:hAnsi="PT Astra Serif"/>
          <w:bCs/>
          <w:sz w:val="28"/>
          <w:szCs w:val="28"/>
          <w:lang w:val="ru-RU"/>
        </w:rPr>
        <w:t>3.4.5.</w:t>
      </w:r>
      <w:r w:rsidRPr="00DA6300">
        <w:rPr>
          <w:rFonts w:ascii="PT Astra Serif" w:hAnsi="PT Astra Serif"/>
          <w:sz w:val="28"/>
          <w:szCs w:val="28"/>
          <w:lang w:val="ru-RU"/>
        </w:rPr>
        <w:t xml:space="preserve"> Иные действия.</w:t>
      </w:r>
    </w:p>
    <w:p w:rsidR="004A75F5" w:rsidRPr="003E4AA9" w:rsidRDefault="003E4AA9">
      <w:pPr>
        <w:suppressAutoHyphens w:val="0"/>
        <w:ind w:firstLine="709"/>
        <w:jc w:val="both"/>
        <w:textAlignment w:val="auto"/>
        <w:rPr>
          <w:lang w:val="ru-RU"/>
        </w:rPr>
      </w:pP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Представление интересов уполномоченного органа при взаимодействии</w:t>
      </w:r>
      <w:r w:rsidR="00830D4D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DA6300">
        <w:rPr>
          <w:rFonts w:ascii="PT Astra Serif" w:eastAsiaTheme="minorHAnsi" w:hAnsi="PT Astra Serif"/>
          <w:sz w:val="28"/>
          <w:szCs w:val="28"/>
          <w:lang w:val="ru-RU" w:eastAsia="en-US"/>
        </w:rPr>
        <w:t>с заявителями</w:t>
      </w:r>
      <w:r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и предоставление интересов заявителя при взаимодействии</w:t>
      </w:r>
      <w:r w:rsidR="00830D4D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val="ru-RU" w:eastAsia="en-US"/>
        </w:rPr>
        <w:t>с уполномоченным органом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4A75F5" w:rsidRDefault="004A75F5">
      <w:pPr>
        <w:widowControl w:val="0"/>
        <w:ind w:firstLine="709"/>
        <w:jc w:val="both"/>
        <w:rPr>
          <w:rFonts w:ascii="PT Astra Serif" w:hAnsi="PT Astra Serif"/>
          <w:b/>
          <w:lang w:val="ru-RU"/>
        </w:rPr>
      </w:pPr>
    </w:p>
    <w:p w:rsidR="004A75F5" w:rsidRDefault="003E4AA9">
      <w:pPr>
        <w:widowControl w:val="0"/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3.5. Порядок исправления допущенных опечаток и (или) ошибок</w:t>
      </w:r>
    </w:p>
    <w:p w:rsidR="004A75F5" w:rsidRDefault="003E4AA9">
      <w:pPr>
        <w:widowControl w:val="0"/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в выданных в результате предоставления муниципальной услуги документах</w:t>
      </w:r>
    </w:p>
    <w:p w:rsidR="004A75F5" w:rsidRDefault="004A75F5">
      <w:pPr>
        <w:widowControl w:val="0"/>
        <w:ind w:firstLine="709"/>
        <w:jc w:val="both"/>
        <w:rPr>
          <w:rFonts w:ascii="PT Astra Serif" w:hAnsi="PT Astra Serif"/>
          <w:b/>
          <w:lang w:val="ru-RU"/>
        </w:rPr>
      </w:pP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3.5.1. Приём и регистрация заявления и документов, необходимых</w:t>
      </w:r>
      <w:r w:rsidR="00830D4D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для исправления опечаток и (или) ошибок.</w:t>
      </w:r>
    </w:p>
    <w:p w:rsidR="004A75F5" w:rsidRDefault="003E4AA9">
      <w:pPr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обращение заявителя лично в уполномоченный орган с заявлением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об исправлении допущенных опечаток и (или) ошибок.</w:t>
      </w: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ab/>
        <w:t>Заявление составляется в свободной форме должно содержать: фамилию, имя, отчество (последнее — при наличии), сведения о месте жительства заявителя — физического лица либо наименование, сведения о месте нахождения заявителя — юридического лица, а так же номер (номера) контактного телефона, адре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с(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>адреса) электронной почты (при наличии)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почтовый адрес, указание способа информирования о готовности результата, способ получения результата (лично, почтовой связью).</w:t>
      </w:r>
    </w:p>
    <w:p w:rsidR="004A75F5" w:rsidRDefault="003E4AA9">
      <w:pPr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При обращении с заявлением об исправлении допущенных опечаток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(или) ошибок заявитель представляет:</w:t>
      </w:r>
    </w:p>
    <w:p w:rsidR="004A75F5" w:rsidRDefault="003E4AA9">
      <w:pPr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документы, содержащие правильные данные;</w:t>
      </w:r>
    </w:p>
    <w:p w:rsidR="004A75F5" w:rsidRDefault="003E4AA9">
      <w:pPr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выданное в двух экземплярах уполномоченным органом о соответствии указанных в уведомлении о планируемых строительстве в котором содержится опечатка и (или) ошибка.</w:t>
      </w:r>
    </w:p>
    <w:p w:rsidR="004A75F5" w:rsidRDefault="003E4AA9">
      <w:pPr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Административная процедура проводится по аналогии с пунктом 3.2.1.1 настоящего административного регламента. </w:t>
      </w:r>
    </w:p>
    <w:p w:rsidR="004A75F5" w:rsidRPr="003E4AA9" w:rsidRDefault="003E4AA9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3.5.2. Рассмотрение поступивших документов, оформление</w:t>
      </w:r>
      <w:r w:rsidR="00830D4D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и направление нового уведомления о соотв</w:t>
      </w:r>
      <w:r w:rsidR="00A43896">
        <w:rPr>
          <w:rFonts w:ascii="PT Astra Serif" w:hAnsi="PT Astra Serif"/>
          <w:b/>
          <w:bCs/>
          <w:sz w:val="28"/>
          <w:szCs w:val="28"/>
          <w:lang w:val="ru-RU"/>
        </w:rPr>
        <w:t>етствии указанных в уведомлении</w:t>
      </w:r>
      <w:r w:rsidR="0024726F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о планируемых строительстве после исправления опечаток и (или) ошибок.</w:t>
      </w:r>
    </w:p>
    <w:p w:rsidR="004A75F5" w:rsidRDefault="003E4AA9">
      <w:pPr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зарегистрированное заявление об исправлении допущенных опечаток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(или) ошибок и документы.</w:t>
      </w:r>
    </w:p>
    <w:p w:rsidR="004A75F5" w:rsidRDefault="003E4AA9">
      <w:pPr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Специалист рассматривает заявление об исправлении допущенных опечаток и (или) ошибок и представленные заявителем (уполномоченным представителем) документы и оформляет новое уведомление о соответствии указанных в уведомлении о планируемых строительстве в соответствии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с пунктом 3.2.1.3 настоящего административного регламента. Уведомление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готовности, а также направление уведомления о соответствии указанных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уведомлении о планируемых строительстве в соответствии с пунктом 3.2.1.4 настоящего административного регламента.</w:t>
      </w:r>
    </w:p>
    <w:p w:rsidR="004A75F5" w:rsidRPr="00E54C91" w:rsidRDefault="003E4AA9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Оригинал уведомления о соответствии (несоответствии) указанных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уведомлении о планируемых строительстве, в котором содержатся опечатки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(или) ошибки, после направления заявителю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(его уполномоченному представителю) нового уведомления о соответствии остаётся в уполномоченном органе.</w:t>
      </w:r>
    </w:p>
    <w:p w:rsidR="004A75F5" w:rsidRDefault="003E4AA9">
      <w:pPr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Результатом выполнения административной процедуры является направление исправленного уведомления о соответствии.</w:t>
      </w:r>
    </w:p>
    <w:p w:rsidR="004A75F5" w:rsidRDefault="003E4AA9">
      <w:pPr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Максимальный срок выполнения административной процедуры составляет 3 рабочих дня со дня регистрации уведомления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уполномоченном органе.</w:t>
      </w:r>
    </w:p>
    <w:p w:rsidR="004A75F5" w:rsidRPr="003E4AA9" w:rsidRDefault="003E4AA9">
      <w:pPr>
        <w:ind w:firstLine="567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Способом фиксации результата административной процедуры является запись в журнале учёта и регистрации уведомлений о его выдаче (направлении) и (или) роспись заявителя в журнале учёта и регистрации уведомлений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получении нового результата муниципальной услуги.</w:t>
      </w:r>
    </w:p>
    <w:p w:rsidR="004A75F5" w:rsidRDefault="004A75F5">
      <w:pPr>
        <w:widowControl w:val="0"/>
        <w:ind w:firstLine="709"/>
        <w:jc w:val="both"/>
        <w:rPr>
          <w:sz w:val="28"/>
          <w:szCs w:val="24"/>
          <w:highlight w:val="yellow"/>
          <w:lang w:val="ru-RU"/>
        </w:rPr>
      </w:pPr>
    </w:p>
    <w:p w:rsidR="004A75F5" w:rsidRDefault="003E4AA9">
      <w:pPr>
        <w:widowControl w:val="0"/>
        <w:ind w:firstLine="57"/>
        <w:jc w:val="center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lastRenderedPageBreak/>
        <w:t>4. Формы контроля за исполнением административного регламента</w:t>
      </w:r>
    </w:p>
    <w:p w:rsidR="004A75F5" w:rsidRDefault="004A75F5">
      <w:pPr>
        <w:widowControl w:val="0"/>
        <w:ind w:firstLine="709"/>
        <w:jc w:val="center"/>
        <w:rPr>
          <w:rFonts w:ascii="PT Astra Serif" w:hAnsi="PT Astra Serif"/>
          <w:sz w:val="28"/>
          <w:szCs w:val="24"/>
          <w:lang w:val="ru-RU"/>
        </w:rPr>
      </w:pPr>
    </w:p>
    <w:p w:rsidR="004A75F5" w:rsidRDefault="003E4AA9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highlight w:val="white"/>
          <w:lang w:val="ru-RU"/>
        </w:rPr>
        <w:t>4.1.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 xml:space="preserve"> Порядок осуществления текущего контроля за соблюдением</w:t>
      </w:r>
      <w:r w:rsidR="00830D4D">
        <w:rPr>
          <w:rFonts w:ascii="PT Astra Serif" w:hAnsi="PT Astra Serif"/>
          <w:b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и исполнением ответственными должностными лицами, муниципальными служащими положений настоящего административного регламента и иных нормативных правовых актов, устанавливающих требования</w:t>
      </w:r>
      <w:r w:rsidR="00830D4D">
        <w:rPr>
          <w:rFonts w:ascii="PT Astra Serif" w:hAnsi="PT Astra Serif"/>
          <w:b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к предоставлению муниципальной услуги, а также принятием решений ответственными лицами</w:t>
      </w:r>
    </w:p>
    <w:p w:rsidR="00830D4D" w:rsidRDefault="00830D4D">
      <w:pPr>
        <w:widowControl w:val="0"/>
        <w:ind w:firstLine="709"/>
        <w:jc w:val="center"/>
        <w:rPr>
          <w:b/>
          <w:lang w:val="ru-RU"/>
        </w:rPr>
      </w:pPr>
    </w:p>
    <w:p w:rsidR="00830D4D" w:rsidRDefault="00830D4D" w:rsidP="00830D4D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830D4D">
        <w:rPr>
          <w:rFonts w:ascii="PT Astra Serif" w:hAnsi="PT Astra Serif"/>
          <w:sz w:val="28"/>
          <w:szCs w:val="28"/>
          <w:lang w:val="ru-RU"/>
        </w:rPr>
        <w:t>4.1.1. Текущий контроль за соблюдением и исполнением должностным лицом, предоставляющим муниципальную услугу,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начальником отдела архитектуры и градостроительства администрации муниципального образования «Мелекесский район» Ульяновской области.</w:t>
      </w:r>
    </w:p>
    <w:p w:rsidR="00830D4D" w:rsidRDefault="00830D4D" w:rsidP="00830D4D">
      <w:pPr>
        <w:widowControl w:val="0"/>
        <w:ind w:firstLine="709"/>
        <w:jc w:val="both"/>
        <w:rPr>
          <w:rFonts w:ascii="PT Astra Serif" w:hAnsi="PT Astra Serif"/>
          <w:b/>
          <w:bCs/>
          <w:sz w:val="28"/>
          <w:szCs w:val="28"/>
          <w:highlight w:val="white"/>
          <w:lang w:val="ru-RU"/>
        </w:rPr>
      </w:pPr>
    </w:p>
    <w:p w:rsidR="004A75F5" w:rsidRPr="003E4AA9" w:rsidRDefault="003E4AA9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highlight w:val="white"/>
          <w:lang w:val="ru-RU"/>
        </w:rPr>
        <w:t>4.2.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Pr="00830D4D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муниципальной услуги</w:t>
      </w:r>
    </w:p>
    <w:p w:rsidR="004A75F5" w:rsidRDefault="004A75F5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830D4D" w:rsidRPr="00830D4D" w:rsidRDefault="00830D4D" w:rsidP="00830D4D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30D4D">
        <w:rPr>
          <w:rFonts w:ascii="PT Astra Serif" w:hAnsi="PT Astra Serif"/>
          <w:bCs/>
          <w:sz w:val="28"/>
          <w:szCs w:val="28"/>
          <w:lang w:val="ru-RU"/>
        </w:rPr>
        <w:t>4.2.1. В целях осуществления контроля за соблюдением и исполнением должностным лицом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уполномоченным органом проводятся проверки полноты и качества предоставления муниципальной услуги структурным подразделением уполномоченного органа.</w:t>
      </w:r>
    </w:p>
    <w:p w:rsidR="00830D4D" w:rsidRPr="00830D4D" w:rsidRDefault="00830D4D" w:rsidP="00830D4D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30D4D">
        <w:rPr>
          <w:rFonts w:ascii="PT Astra Serif" w:hAnsi="PT Astra Serif"/>
          <w:bCs/>
          <w:sz w:val="28"/>
          <w:szCs w:val="28"/>
          <w:lang w:val="ru-RU"/>
        </w:rPr>
        <w:t>4.2.2. Проверки могут быть плановыми и внеплановыми.</w:t>
      </w:r>
    </w:p>
    <w:p w:rsidR="00830D4D" w:rsidRPr="00830D4D" w:rsidRDefault="00830D4D" w:rsidP="00830D4D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30D4D">
        <w:rPr>
          <w:rFonts w:ascii="PT Astra Serif" w:hAnsi="PT Astra Serif"/>
          <w:bCs/>
          <w:sz w:val="28"/>
          <w:szCs w:val="28"/>
          <w:lang w:val="ru-RU"/>
        </w:rPr>
        <w:t>Плановые проверки проводятся на основании планов работы структурного подразделения уполномоченного органа с периодичностью один раз в год.</w:t>
      </w:r>
    </w:p>
    <w:p w:rsidR="004A75F5" w:rsidRDefault="00830D4D" w:rsidP="00830D4D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30D4D">
        <w:rPr>
          <w:rFonts w:ascii="PT Astra Serif" w:hAnsi="PT Astra Serif"/>
          <w:bCs/>
          <w:sz w:val="28"/>
          <w:szCs w:val="28"/>
          <w:lang w:val="ru-RU"/>
        </w:rPr>
        <w:t>Внеплановые проверки проводятся в связи с проверкой устранения ранее выявленных нарушений, а также в случае жалоб на действия (бездействие) должностного лица структурного подразделения, ответственного за предоставление муниципальной услуги.</w:t>
      </w:r>
    </w:p>
    <w:p w:rsidR="00830D4D" w:rsidRDefault="00830D4D" w:rsidP="00830D4D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4A75F5" w:rsidRPr="003E4AA9" w:rsidRDefault="003E4AA9">
      <w:pPr>
        <w:widowControl w:val="0"/>
        <w:jc w:val="center"/>
        <w:rPr>
          <w:highlight w:val="white"/>
          <w:lang w:val="ru-RU"/>
        </w:rPr>
      </w:pPr>
      <w:r>
        <w:rPr>
          <w:rFonts w:ascii="PT Astra Serif" w:hAnsi="PT Astra Serif"/>
          <w:b/>
          <w:bCs/>
          <w:sz w:val="28"/>
          <w:szCs w:val="28"/>
          <w:highlight w:val="white"/>
          <w:lang w:val="ru-RU"/>
        </w:rPr>
        <w:t>4.3.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 xml:space="preserve"> Ответственность должностных лиц, муниципальных служащих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br/>
        <w:t>за решения и действия (бездействие), принимаемые (осуществляемые) в ходе предоставления муниципальной услуги</w:t>
      </w:r>
    </w:p>
    <w:p w:rsidR="004A75F5" w:rsidRDefault="004A75F5">
      <w:pPr>
        <w:widowControl w:val="0"/>
        <w:ind w:firstLine="709"/>
        <w:jc w:val="center"/>
        <w:rPr>
          <w:b/>
          <w:highlight w:val="white"/>
          <w:lang w:val="ru-RU"/>
        </w:rPr>
      </w:pP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hAnsi="PT Astra Serif"/>
          <w:bCs/>
          <w:sz w:val="28"/>
          <w:szCs w:val="28"/>
          <w:highlight w:val="white"/>
          <w:lang w:val="ru-RU"/>
        </w:rPr>
        <w:t>4.3.1.</w:t>
      </w:r>
      <w:r w:rsidRPr="00DA6300">
        <w:rPr>
          <w:rFonts w:ascii="PT Astra Serif" w:hAnsi="PT Astra Serif"/>
          <w:sz w:val="28"/>
          <w:szCs w:val="28"/>
          <w:highlight w:val="white"/>
          <w:lang w:val="ru-RU"/>
        </w:rPr>
        <w:t xml:space="preserve"> Должностное лицо несёт персональную ответственность</w:t>
      </w:r>
      <w:r w:rsidR="00830D4D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Pr="00DA6300">
        <w:rPr>
          <w:rFonts w:ascii="PT Astra Serif" w:hAnsi="PT Astra Serif"/>
          <w:sz w:val="28"/>
          <w:szCs w:val="28"/>
          <w:highlight w:val="white"/>
          <w:lang w:val="ru-RU"/>
        </w:rPr>
        <w:t>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правонарушениях.</w:t>
      </w:r>
    </w:p>
    <w:p w:rsidR="004A75F5" w:rsidRPr="00DA6300" w:rsidRDefault="003E4AA9">
      <w:pPr>
        <w:widowControl w:val="0"/>
        <w:ind w:firstLine="709"/>
        <w:jc w:val="both"/>
        <w:rPr>
          <w:lang w:val="ru-RU"/>
        </w:rPr>
      </w:pPr>
      <w:r w:rsidRPr="00DA6300">
        <w:rPr>
          <w:rFonts w:ascii="PT Astra Serif" w:hAnsi="PT Astra Serif"/>
          <w:bCs/>
          <w:sz w:val="28"/>
          <w:szCs w:val="28"/>
          <w:highlight w:val="white"/>
          <w:lang w:val="ru-RU"/>
        </w:rPr>
        <w:lastRenderedPageBreak/>
        <w:t>4.3.2.</w:t>
      </w:r>
      <w:r w:rsidRPr="00DA6300">
        <w:rPr>
          <w:rFonts w:ascii="PT Astra Serif" w:hAnsi="PT Astra Serif"/>
          <w:sz w:val="28"/>
          <w:szCs w:val="28"/>
          <w:highlight w:val="white"/>
          <w:lang w:val="ru-RU"/>
        </w:rPr>
        <w:t xml:space="preserve"> Должностное лицо несёт персональную ответственность</w:t>
      </w:r>
      <w:r w:rsidR="00830D4D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Pr="00DA6300">
        <w:rPr>
          <w:rFonts w:ascii="PT Astra Serif" w:hAnsi="PT Astra Serif"/>
          <w:sz w:val="28"/>
          <w:szCs w:val="28"/>
          <w:highlight w:val="white"/>
          <w:lang w:val="ru-RU"/>
        </w:rPr>
        <w:t>за предоставление муниципальной услуги, соблюдение сроков и порядка предоставления муниципальной услуги.</w:t>
      </w:r>
    </w:p>
    <w:p w:rsidR="004A75F5" w:rsidRPr="003E4AA9" w:rsidRDefault="003E4AA9">
      <w:pPr>
        <w:widowControl w:val="0"/>
        <w:ind w:firstLine="709"/>
        <w:jc w:val="both"/>
        <w:rPr>
          <w:highlight w:val="white"/>
          <w:lang w:val="ru-RU"/>
        </w:rPr>
      </w:pPr>
      <w:r w:rsidRPr="00DA6300">
        <w:rPr>
          <w:rFonts w:ascii="PT Astra Serif" w:hAnsi="PT Astra Serif"/>
          <w:bCs/>
          <w:sz w:val="28"/>
          <w:szCs w:val="28"/>
          <w:highlight w:val="white"/>
          <w:lang w:val="ru-RU"/>
        </w:rPr>
        <w:t xml:space="preserve">4.3.3. </w:t>
      </w:r>
      <w:r w:rsidRPr="00DA6300">
        <w:rPr>
          <w:rFonts w:ascii="PT Astra Serif" w:hAnsi="PT Astra Serif"/>
          <w:sz w:val="28"/>
          <w:szCs w:val="28"/>
          <w:highlight w:val="white"/>
          <w:lang w:val="ru-RU"/>
        </w:rPr>
        <w:t>Персональная ответственность должностного лица определяется</w:t>
      </w:r>
      <w:r w:rsidR="00830D4D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Pr="00DA6300">
        <w:rPr>
          <w:rFonts w:ascii="PT Astra Serif" w:hAnsi="PT Astra Serif"/>
          <w:sz w:val="28"/>
          <w:szCs w:val="28"/>
          <w:highlight w:val="white"/>
          <w:lang w:val="ru-RU"/>
        </w:rPr>
        <w:t xml:space="preserve">его </w:t>
      </w:r>
      <w:r w:rsidR="00BA1B33">
        <w:rPr>
          <w:rFonts w:ascii="PT Astra Serif" w:hAnsi="PT Astra Serif"/>
          <w:sz w:val="28"/>
          <w:szCs w:val="28"/>
          <w:highlight w:val="white"/>
          <w:lang w:val="ru-RU"/>
        </w:rPr>
        <w:t>должностной инструкцией</w:t>
      </w:r>
      <w:r w:rsidRPr="00DA6300">
        <w:rPr>
          <w:rFonts w:ascii="PT Astra Serif" w:hAnsi="PT Astra Serif"/>
          <w:sz w:val="28"/>
          <w:szCs w:val="28"/>
          <w:highlight w:val="white"/>
          <w:lang w:val="ru-RU"/>
        </w:rPr>
        <w:t xml:space="preserve"> в соответствии с требованиями законодательства Российской Федерации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.</w:t>
      </w:r>
    </w:p>
    <w:p w:rsidR="004A75F5" w:rsidRDefault="004A75F5">
      <w:pPr>
        <w:widowControl w:val="0"/>
        <w:ind w:firstLine="709"/>
        <w:jc w:val="both"/>
        <w:rPr>
          <w:sz w:val="28"/>
          <w:szCs w:val="28"/>
          <w:highlight w:val="white"/>
          <w:lang w:val="ru-RU"/>
        </w:rPr>
      </w:pPr>
    </w:p>
    <w:p w:rsidR="004A75F5" w:rsidRPr="003E4AA9" w:rsidRDefault="003E4AA9">
      <w:pPr>
        <w:widowControl w:val="0"/>
        <w:jc w:val="center"/>
        <w:rPr>
          <w:highlight w:val="white"/>
          <w:lang w:val="ru-RU"/>
        </w:rPr>
      </w:pPr>
      <w:r>
        <w:rPr>
          <w:rFonts w:ascii="PT Astra Serif" w:hAnsi="PT Astra Serif"/>
          <w:b/>
          <w:bCs/>
          <w:sz w:val="28"/>
          <w:szCs w:val="28"/>
          <w:highlight w:val="white"/>
          <w:lang w:val="ru-RU"/>
        </w:rPr>
        <w:t>4.4.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 xml:space="preserve"> Положения, характеризующие требования к порядку и формам контроля</w:t>
      </w:r>
      <w:r w:rsidR="00830D4D">
        <w:rPr>
          <w:rFonts w:ascii="PT Astra Serif" w:hAnsi="PT Astra Serif"/>
          <w:b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за предоставлением муниципальной услуги, в том числе со стороны граждан, их объединений и организаций</w:t>
      </w:r>
    </w:p>
    <w:p w:rsidR="004A75F5" w:rsidRDefault="004A75F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830D4D" w:rsidRPr="00830D4D" w:rsidRDefault="00830D4D" w:rsidP="00830D4D">
      <w:pPr>
        <w:widowControl w:val="0"/>
        <w:ind w:firstLine="708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30D4D">
        <w:rPr>
          <w:rFonts w:ascii="PT Astra Serif" w:hAnsi="PT Astra Serif"/>
          <w:bCs/>
          <w:sz w:val="28"/>
          <w:szCs w:val="28"/>
          <w:lang w:val="ru-RU"/>
        </w:rPr>
        <w:t>4.4.1. Порядок и формы контроля за предоставлением муниципальной услуги должны отвечать требованиям непрерывности и действенности (эффективности). Главой администрации муниципального образования «Мелекесский район» осуществляется анализ результатов проведённых проверок предоставления муниципальной услуги, на основании которого должны приниматься необходимые меры по устранению недостатков в организации предоставления муниципальной услуги.</w:t>
      </w:r>
    </w:p>
    <w:p w:rsidR="004A75F5" w:rsidRDefault="00830D4D" w:rsidP="00830D4D">
      <w:pPr>
        <w:widowControl w:val="0"/>
        <w:ind w:firstLine="708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830D4D">
        <w:rPr>
          <w:rFonts w:ascii="PT Astra Serif" w:hAnsi="PT Astra Serif"/>
          <w:bCs/>
          <w:sz w:val="28"/>
          <w:szCs w:val="28"/>
          <w:lang w:val="ru-RU"/>
        </w:rPr>
        <w:t>4.4.2. Контроль за предоставлением муниципальной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7A1EBC" w:rsidRDefault="007A1EBC" w:rsidP="00830D4D">
      <w:pPr>
        <w:widowControl w:val="0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4A75F5" w:rsidRDefault="003E4AA9">
      <w:pPr>
        <w:widowControl w:val="0"/>
        <w:jc w:val="center"/>
        <w:rPr>
          <w:rFonts w:ascii="PT Astra Serif" w:hAnsi="PT Astra Serif" w:cs="Century"/>
          <w:b/>
          <w:sz w:val="26"/>
          <w:szCs w:val="26"/>
          <w:lang w:val="ru-RU"/>
        </w:rPr>
      </w:pPr>
      <w:r>
        <w:rPr>
          <w:rFonts w:ascii="PT Astra Serif" w:hAnsi="PT Astra Serif" w:cs="Century"/>
          <w:b/>
          <w:sz w:val="28"/>
          <w:szCs w:val="28"/>
          <w:lang w:val="ru-RU"/>
        </w:rPr>
        <w:t>5. 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A75F5" w:rsidRDefault="004A75F5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5.1. Информация для заявителя о его праве подать жалобу</w:t>
      </w:r>
    </w:p>
    <w:p w:rsidR="004A75F5" w:rsidRDefault="004A75F5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Заявитель вправе подать жалобу на решение и (или) действие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(бездействие) уполномоченного органа, его должностных лиц либо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муниципального служащего при предоставлении муниципальной услуги,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а также ОГКУ «Правительство для граждан», работника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(далее – жалоба).</w:t>
      </w:r>
    </w:p>
    <w:p w:rsidR="004A75F5" w:rsidRDefault="004A75F5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5.2. Предмет жалобы</w:t>
      </w:r>
    </w:p>
    <w:p w:rsidR="004A75F5" w:rsidRDefault="004A75F5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Заявитель может обратиться с жалобой в следующих случаях:</w:t>
      </w:r>
    </w:p>
    <w:p w:rsidR="004A75F5" w:rsidRDefault="003E4AA9" w:rsidP="00DA6300">
      <w:pPr>
        <w:suppressAutoHyphens w:val="0"/>
        <w:ind w:firstLine="709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1)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нарушение срока регистрации запроса заявителя о пред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>оставлении муниципальной услуги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2)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нарушение срока предоставления муниципальной услуги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4A75F5" w:rsidRDefault="003E4AA9">
      <w:pPr>
        <w:suppressAutoHyphens w:val="0"/>
        <w:spacing w:after="1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и действий (бездействия) ОГКУ «Правительство для граждан», работника ОГКУ «Правительство для граждан» в данном случае не осуществляется, так как </w:t>
      </w:r>
      <w:r>
        <w:rPr>
          <w:rFonts w:ascii="PT Astra Serif" w:hAnsi="PT Astra Serif"/>
          <w:sz w:val="28"/>
          <w:szCs w:val="28"/>
          <w:lang w:val="ru-RU"/>
        </w:rPr>
        <w:lastRenderedPageBreak/>
        <w:t>муниципальная услуга в ОГКУ «Правительство для граждан» в полном объёме не предоставляется;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3)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требование у заявителя документов или информации либо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осуществления действий, представление или осуществление которых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не предусмотрено нормативными правовыми актами Российской Федерации, нормативными правовыми актами Ульяновской области, муниципальными правовыми актами уполномоченного органа для предоставления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муниципальной услуги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:rsidR="004A75F5" w:rsidRPr="003E4AA9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4) отказ в приёме документов, предоставление которых предусмотрено нормативными правовыми актами Российской Федерации, нормативными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правовыми актами Ульяновской области, муниципальными правовыми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уполномоченного органа</w:t>
      </w:r>
      <w:r>
        <w:rPr>
          <w:rFonts w:ascii="PT Astra Serif" w:hAnsi="PT Astra Serif"/>
          <w:sz w:val="28"/>
          <w:szCs w:val="28"/>
          <w:lang w:val="ru-RU"/>
        </w:rPr>
        <w:t xml:space="preserve"> актами для предоставления муниципальной услуги,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 заявителя;</w:t>
      </w:r>
    </w:p>
    <w:p w:rsidR="004A75F5" w:rsidRPr="003E4AA9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5) отказ в предоставлении муниципальной услуги, если основания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отказа не предусмотрены федеральными законами и принятыми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Ульяновской области, муниципальными правовыми актами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уполномоченного органа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4A75F5" w:rsidRDefault="003E4AA9">
      <w:pPr>
        <w:suppressAutoHyphens w:val="0"/>
        <w:spacing w:after="1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предоставляется;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6) затребование с заявителя при предоставлении муниципальной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услуги платы, не предусмотренной нормативными правовыми актами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Российской Федерации, нормативными правовыми актами Ульяновской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области, муниципальными правовыми актами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уполномоченного органа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7) отказ уполномоченного органа, должностного лица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уполномоченного органа, в исправлении допущенных ими опечаток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eastAsia="Calibri" w:hAnsi="PT Astra Serif"/>
          <w:sz w:val="26"/>
          <w:szCs w:val="26"/>
          <w:lang w:val="ru-RU" w:eastAsia="en-US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8) нарушение срока или порядка выдачи документов по результатам предоставления </w:t>
      </w:r>
      <w:r>
        <w:rPr>
          <w:rFonts w:ascii="PT Astra Serif" w:hAnsi="PT Astra Serif"/>
          <w:sz w:val="28"/>
          <w:szCs w:val="28"/>
          <w:lang w:val="ru-RU"/>
        </w:rPr>
        <w:t>муниципальной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 услуги;</w:t>
      </w:r>
    </w:p>
    <w:p w:rsidR="004A75F5" w:rsidRDefault="003E4AA9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9) приостановление предоставления </w:t>
      </w:r>
      <w:r>
        <w:rPr>
          <w:rFonts w:ascii="PT Astra Serif" w:hAnsi="PT Astra Serif"/>
          <w:sz w:val="28"/>
          <w:szCs w:val="28"/>
          <w:lang w:val="ru-RU"/>
        </w:rPr>
        <w:t>муниципальной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 услуги, если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основания приостановления не предусмотрены федеральными законами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и принятыми в соответствии с ними иными нормативными правовыми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актами Российской Федерации, законами и иными нормативными правовыми актами Ульяновской области, муниципальными правовыми актами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уполномоченного органа.</w:t>
      </w:r>
    </w:p>
    <w:p w:rsidR="004A75F5" w:rsidRDefault="003E4AA9">
      <w:pPr>
        <w:suppressAutoHyphens w:val="0"/>
        <w:spacing w:after="1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предоставляется;</w:t>
      </w:r>
    </w:p>
    <w:p w:rsidR="004A75F5" w:rsidRDefault="003E4AA9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10) требование у заявителя при предоставлении муниципальной услуги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lastRenderedPageBreak/>
        <w:t>документов или информации, отсутствие и (или) недостоверность которых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не указывались при первоначальном отказе в приёме документов,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необходимых для предоставления муниципальной услуги, либо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в предоставлении муниципальной услуги, за исключением следующих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случаев: </w:t>
      </w:r>
    </w:p>
    <w:p w:rsidR="004A75F5" w:rsidRDefault="003E4AA9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уведомления (заявления) о предоставлении муниципальной услуги;</w:t>
      </w:r>
    </w:p>
    <w:p w:rsidR="004A75F5" w:rsidRPr="003E4AA9" w:rsidRDefault="003E4AA9">
      <w:pPr>
        <w:widowControl w:val="0"/>
        <w:suppressAutoHyphens w:val="0"/>
        <w:ind w:firstLine="709"/>
        <w:jc w:val="both"/>
        <w:textAlignment w:val="auto"/>
        <w:rPr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>б) наличие ошибок в уведомлении (заявлении) о предоставлении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муниципальной услуги и документах, поданных заявителем после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первоначального отказа в приёме документов, необходимых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для предоставления муниципальной услуги, либо в предоставлении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муниципальной услуги и не включенных в представленный ранее комплект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документов;</w:t>
      </w:r>
    </w:p>
    <w:p w:rsidR="004A75F5" w:rsidRDefault="003E4AA9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>в) истечение срока действия документов или изменение информации после первоначального отказа в приёме документов, необходимых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для предоставления муниципальной услуги, либо в предоставлении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муниципальной услуги;</w:t>
      </w:r>
    </w:p>
    <w:p w:rsidR="004A75F5" w:rsidRPr="003E4AA9" w:rsidRDefault="003E4AA9">
      <w:pPr>
        <w:widowControl w:val="0"/>
        <w:suppressAutoHyphens w:val="0"/>
        <w:ind w:firstLine="709"/>
        <w:jc w:val="both"/>
        <w:textAlignment w:val="auto"/>
        <w:rPr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>г) выявление документально подтверждённого факта (признаков)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ошибочного или противоправного действия (бездействия) должностного лица уполномоченного органа, муниципального служащего, работника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ОГКУ «Правительство для граждан» при первоначальном отказе в приёме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документов, необходимых для предоставления муниципальной услуги, либо</w:t>
      </w:r>
      <w:r w:rsidR="00830D4D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в предоставлении муниципальной услуги.</w:t>
      </w:r>
    </w:p>
    <w:p w:rsidR="004A75F5" w:rsidRDefault="003E4AA9">
      <w:pPr>
        <w:suppressAutoHyphens w:val="0"/>
        <w:spacing w:after="1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</w:t>
      </w:r>
      <w:r w:rsidR="00830D4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предоставляется.</w:t>
      </w:r>
    </w:p>
    <w:p w:rsidR="004A75F5" w:rsidRDefault="004A75F5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5.3. Органы местного самоуправления, организации и уполномоченные</w:t>
      </w:r>
    </w:p>
    <w:p w:rsidR="004A75F5" w:rsidRPr="003E4AA9" w:rsidRDefault="003E4AA9">
      <w:pPr>
        <w:suppressAutoHyphens w:val="0"/>
        <w:spacing w:after="1" w:line="280" w:lineRule="atLeast"/>
        <w:jc w:val="center"/>
        <w:textAlignment w:val="auto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на рассмотрение жалобы лица, которым может быть направлена жалоба</w:t>
      </w:r>
      <w:r w:rsidR="00B66742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val="ru-RU"/>
        </w:rPr>
        <w:t>заявителя в досудебном порядке</w:t>
      </w:r>
    </w:p>
    <w:p w:rsidR="004A75F5" w:rsidRDefault="004A75F5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Заявители могут обратиться с жалобой в уполномоченный орган,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граждан».</w:t>
      </w:r>
    </w:p>
    <w:p w:rsidR="004A75F5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Жалобы на решения и (или) действия (бездействие) муниципальных служащих уполномоченного органа рассматриваются Руководителем уполномоченного органа.</w:t>
      </w:r>
    </w:p>
    <w:p w:rsidR="004A75F5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Жалобы на решение и (или) действие (бездействие) Руководителя уполномоченного органа рассматриваются Руководителем уполномоченного органа.</w:t>
      </w:r>
    </w:p>
    <w:p w:rsidR="004A75F5" w:rsidRDefault="003E4AA9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Жалобы на решение и (или) действия (бездействие) работника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рассматриваются руководителем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граждан».</w:t>
      </w:r>
    </w:p>
    <w:p w:rsidR="004A75F5" w:rsidRDefault="003E4AA9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Жалобы на решение и (или) действия (бездействие) руководителя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ОГКУ «Правительство для граждан» рассматриваются Правительством Ульяновской </w:t>
      </w:r>
      <w:r>
        <w:rPr>
          <w:rFonts w:ascii="PT Astra Serif" w:hAnsi="PT Astra Serif"/>
          <w:sz w:val="28"/>
          <w:szCs w:val="28"/>
          <w:lang w:val="ru-RU"/>
        </w:rPr>
        <w:lastRenderedPageBreak/>
        <w:t>области.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Заявители могут обратиться с жалобой в Управление Федеральной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антимонопольной службы по Ульяновской области (далее – УФАС)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 xml:space="preserve"> .</w:t>
      </w:r>
      <w:proofErr w:type="gramEnd"/>
    </w:p>
    <w:p w:rsidR="004A75F5" w:rsidRDefault="004A75F5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5.4. Порядок подачи и рассмотрения жалобы</w:t>
      </w:r>
    </w:p>
    <w:p w:rsidR="004A75F5" w:rsidRDefault="004A75F5">
      <w:pPr>
        <w:tabs>
          <w:tab w:val="left" w:pos="2378"/>
        </w:tabs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Жалоба на решения и действия (бездействие) уполномоченного органа может быть направлена посредством почтовой связи, через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граждан», в электронной форме с использованием информационно-телекоммуникационной сети «Интернет», официального сайта уполномоченного органа, Единого портала, федеральной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государственной информационной системы, обеспечивающей процесс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досудебного (внесудебного) обжалования решений и действий (бездействия), совершённых при предоставлении государственных и муниципальных услуг органами, предоставляющими государственные и муниципальные услуги,</w:t>
      </w:r>
      <w:r w:rsidR="00B66742"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их должностными лицами, государственными и муниципальными</w:t>
      </w:r>
      <w:r w:rsidR="00B66742"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служащими</w:t>
      </w:r>
      <w:r>
        <w:rPr>
          <w:rFonts w:ascii="PT Astra Serif" w:hAnsi="PT Astra Serif"/>
          <w:sz w:val="28"/>
          <w:szCs w:val="28"/>
          <w:lang w:val="ru-RU"/>
        </w:rPr>
        <w:t>, а также может быть принята при личном приёме заявителя.</w:t>
      </w:r>
    </w:p>
    <w:p w:rsidR="004A75F5" w:rsidRPr="003E4AA9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Жалоба на решения и действия (бездействие) ОГКУ «Правительство для граждан», работника ОГКУ «Правительство для граждан» может быть направлена по почте, в электронной форме с использованием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информационно-телекоммуникационной сети «Интернет», официального сайта ОГКУ «Правительство для граждан», Единого портала, федеральной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государственной информационной системы, обеспечивающей процесс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</w:t>
      </w:r>
      <w:r w:rsidR="00B66742"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их должностными лицами, государственными и муниципальными</w:t>
      </w:r>
      <w:r w:rsidR="00B66742"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служащими</w:t>
      </w:r>
      <w:r>
        <w:rPr>
          <w:rFonts w:ascii="PT Astra Serif" w:hAnsi="PT Astra Serif"/>
          <w:sz w:val="28"/>
          <w:szCs w:val="28"/>
          <w:lang w:val="ru-RU"/>
        </w:rPr>
        <w:t>, а также может быть принята при личном приёме заявителя.</w:t>
      </w:r>
    </w:p>
    <w:p w:rsidR="004A75F5" w:rsidRDefault="003E4AA9">
      <w:pPr>
        <w:suppressAutoHyphens w:val="0"/>
        <w:ind w:firstLine="697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Жалоба подаётся в уполномоченный орган, ОГКУ «Правительство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для граждан» в письменной форме на бумажном носителе или в электронной форме. </w:t>
      </w:r>
    </w:p>
    <w:p w:rsidR="004A75F5" w:rsidRPr="003E4AA9" w:rsidRDefault="003E4AA9">
      <w:pPr>
        <w:suppressAutoHyphens w:val="0"/>
        <w:ind w:firstLine="697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передаёт принятые им жалобы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от заявителя на решения и действия (бездействие) уполномоченного органа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уполномоченный орган для принятия им решения об удовлетворении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жалобы либо об отказе в её удовлетворении в срок не позднее следующего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рабочего дня со дня поступления жалобы.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Жалоба должна содержать:</w:t>
      </w:r>
    </w:p>
    <w:p w:rsidR="004A75F5" w:rsidRPr="003E4AA9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1) наименование уполномоченного органа, должностного лица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уполномоченного органа, либо муниципального служащего,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граждан», его руководителя и (или) работника,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решения и действия (бездействие) которых обжалуются;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2) фамилию, имя, отчество (последнее – при наличии), сведения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месте жительства заявителя – физического лица либо наименование,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сведения о месте нахождения заявителя – юридического лица, а также номер (номера) </w:t>
      </w:r>
      <w:r>
        <w:rPr>
          <w:rFonts w:ascii="PT Astra Serif" w:hAnsi="PT Astra Serif"/>
          <w:sz w:val="28"/>
          <w:szCs w:val="28"/>
          <w:lang w:val="ru-RU"/>
        </w:rPr>
        <w:lastRenderedPageBreak/>
        <w:t>контактного телефона, адрес (адреса) электронной почты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(при наличии) и почтовый адрес, по которым должен быть направлен ответ заявителю;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3) сведения об обжалуемых решениях и действиях (бездействии)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уполномоченного органа, должностного лица уполномоченного органа, либо муниципального служащего, ОГКУ «Правительство для граждан», работника ОГКУ «Правительство для граждан»;</w:t>
      </w:r>
    </w:p>
    <w:p w:rsidR="004A75F5" w:rsidRPr="003E4AA9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4) доводы, на основании которых заявитель не согласен с решением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действием (бездействием) уполномоченного органа, должностного лица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уполномоченного органа, либо муниципального служащего,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граждан», работника ОГКУ «Правительство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для граждан». Заявителем могут быть представлены документы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(при наличии), подтверждающие доводы заявителя, либо их копии.</w:t>
      </w:r>
    </w:p>
    <w:p w:rsidR="004A75F5" w:rsidRDefault="003E4AA9">
      <w:pPr>
        <w:suppressAutoHyphens w:val="0"/>
        <w:ind w:firstLine="720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Порядок подачи и рассмотрения жалобы УФАС определён статьёй 18.1 Федерального закона от 26.07.2006 № 135-ФЗ «О защите конкуренции».</w:t>
      </w:r>
    </w:p>
    <w:p w:rsidR="004A75F5" w:rsidRDefault="004A75F5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5.5. Сроки рассмотрения жалобы</w:t>
      </w:r>
    </w:p>
    <w:p w:rsidR="004A75F5" w:rsidRDefault="004A75F5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Жалоба, поступившая в уполномоченный орган, ОГКУ «Правительство для граждан», подлежит регистрации не позднее следующего рабочего дня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со дня её поступления.</w:t>
      </w:r>
    </w:p>
    <w:p w:rsidR="004A75F5" w:rsidRPr="003E4AA9" w:rsidRDefault="003E4AA9">
      <w:pPr>
        <w:suppressAutoHyphens w:val="0"/>
        <w:spacing w:after="1" w:line="280" w:lineRule="atLeast"/>
        <w:ind w:firstLine="720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Жалоба, поступившая в уполномоченный орган, ОГКУ «Правительство для граждан», подлежит рассмотрению в течение пятнадцати рабочих дней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со дня её регистрации, а в случае обжалования отказа уполномоченного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органа, ОГКУ «Правительство для граждан» в приёме документов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 заявителя либо в исправлении допущенных опечаток и ошибок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или в случае обжалования нарушения установленного срока таких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исправлений – в течение пяти рабочих дней со дня её регистрации.</w:t>
      </w:r>
    </w:p>
    <w:p w:rsidR="004A75F5" w:rsidRDefault="004A75F5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5.6. Результат рассмотрения жалобы</w:t>
      </w:r>
    </w:p>
    <w:p w:rsidR="004A75F5" w:rsidRDefault="004A75F5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 результатам рассмотрения жалобы уполномоченным органом,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принимается одно из следующих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решений:</w:t>
      </w:r>
    </w:p>
    <w:p w:rsidR="004A75F5" w:rsidRPr="003E4AA9" w:rsidRDefault="003E4AA9">
      <w:pPr>
        <w:suppressAutoHyphens w:val="0"/>
        <w:spacing w:after="1" w:line="280" w:lineRule="atLeast"/>
        <w:ind w:firstLine="720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1) </w:t>
      </w:r>
      <w:r>
        <w:rPr>
          <w:rFonts w:ascii="PT Astra Serif" w:hAnsi="PT Astra Serif"/>
          <w:sz w:val="28"/>
          <w:szCs w:val="28"/>
          <w:lang w:val="ru-RU" w:eastAsia="ar-SA"/>
        </w:rPr>
        <w:t>жалоба удовлетворяется, в том числе в форме отмены принятого</w:t>
      </w:r>
      <w:r w:rsidR="00B66742">
        <w:rPr>
          <w:rFonts w:ascii="PT Astra Serif" w:hAnsi="PT Astra Serif"/>
          <w:sz w:val="28"/>
          <w:szCs w:val="28"/>
          <w:lang w:val="ru-RU" w:eastAsia="ar-SA"/>
        </w:rPr>
        <w:t xml:space="preserve"> </w:t>
      </w:r>
      <w:r>
        <w:rPr>
          <w:rFonts w:ascii="PT Astra Serif" w:hAnsi="PT Astra Serif"/>
          <w:sz w:val="28"/>
          <w:szCs w:val="28"/>
          <w:lang w:val="ru-RU" w:eastAsia="ar-SA"/>
        </w:rPr>
        <w:t>решения, исправления допущенных опечаток и (или) ошибок в выданных</w:t>
      </w:r>
      <w:r w:rsidR="00B66742">
        <w:rPr>
          <w:rFonts w:ascii="PT Astra Serif" w:hAnsi="PT Astra Serif"/>
          <w:sz w:val="28"/>
          <w:szCs w:val="28"/>
          <w:lang w:val="ru-RU" w:eastAsia="ar-SA"/>
        </w:rPr>
        <w:t xml:space="preserve"> </w:t>
      </w:r>
      <w:r>
        <w:rPr>
          <w:rFonts w:ascii="PT Astra Serif" w:hAnsi="PT Astra Serif"/>
          <w:sz w:val="28"/>
          <w:szCs w:val="28"/>
          <w:lang w:val="ru-RU" w:eastAsia="ar-SA"/>
        </w:rPr>
        <w:t>в результате предоставления муниципальной услуги документах, возврата заявителю денежных средств, взимание которых не предусмотрено</w:t>
      </w:r>
      <w:r w:rsidR="00B66742">
        <w:rPr>
          <w:rFonts w:ascii="PT Astra Serif" w:hAnsi="PT Astra Serif"/>
          <w:sz w:val="28"/>
          <w:szCs w:val="28"/>
          <w:lang w:val="ru-RU" w:eastAsia="ar-SA"/>
        </w:rPr>
        <w:t xml:space="preserve"> </w:t>
      </w:r>
      <w:r>
        <w:rPr>
          <w:rFonts w:ascii="PT Astra Serif" w:hAnsi="PT Astra Serif"/>
          <w:sz w:val="28"/>
          <w:szCs w:val="28"/>
          <w:lang w:val="ru-RU" w:eastAsia="ar-SA"/>
        </w:rPr>
        <w:t>нормативными правовыми актами Российской Федерации, нормативными</w:t>
      </w:r>
      <w:r w:rsidR="00B66742">
        <w:rPr>
          <w:rFonts w:ascii="PT Astra Serif" w:hAnsi="PT Astra Serif"/>
          <w:sz w:val="28"/>
          <w:szCs w:val="28"/>
          <w:lang w:val="ru-RU" w:eastAsia="ar-SA"/>
        </w:rPr>
        <w:t xml:space="preserve"> </w:t>
      </w:r>
      <w:r>
        <w:rPr>
          <w:rFonts w:ascii="PT Astra Serif" w:hAnsi="PT Astra Serif"/>
          <w:sz w:val="28"/>
          <w:szCs w:val="28"/>
          <w:lang w:val="ru-RU" w:eastAsia="ar-SA"/>
        </w:rPr>
        <w:t>правовыми актами Ульяновской области, муниципальными правовыми</w:t>
      </w:r>
      <w:r w:rsidR="00B66742">
        <w:rPr>
          <w:rFonts w:ascii="PT Astra Serif" w:hAnsi="PT Astra Serif"/>
          <w:sz w:val="28"/>
          <w:szCs w:val="28"/>
          <w:lang w:val="ru-RU" w:eastAsia="ar-SA"/>
        </w:rPr>
        <w:t xml:space="preserve"> </w:t>
      </w:r>
      <w:r>
        <w:rPr>
          <w:rFonts w:ascii="PT Astra Serif" w:hAnsi="PT Astra Serif"/>
          <w:sz w:val="28"/>
          <w:szCs w:val="28"/>
          <w:lang w:val="ru-RU" w:eastAsia="ar-SA"/>
        </w:rPr>
        <w:t>актами;</w:t>
      </w:r>
    </w:p>
    <w:p w:rsidR="004A75F5" w:rsidRDefault="003E4AA9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2) в удовлетворении жалобы отказывается.</w:t>
      </w:r>
    </w:p>
    <w:p w:rsidR="004A75F5" w:rsidRDefault="004A75F5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5.7. Порядок информирования заявителя</w:t>
      </w: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о результатах рассмотрения жалобы</w:t>
      </w:r>
    </w:p>
    <w:p w:rsidR="004A75F5" w:rsidRDefault="003E4AA9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Не позднее дня, следующего за днём принятия решения заявителю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письменной форме и по желанию заявителя в электронной форме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направляется мотивированный ответ о результатах рассмотрения жалобы.</w:t>
      </w:r>
    </w:p>
    <w:p w:rsidR="004A75F5" w:rsidRPr="003E4AA9" w:rsidRDefault="003E4AA9">
      <w:pPr>
        <w:suppressAutoHyphens w:val="0"/>
        <w:spacing w:after="1" w:line="280" w:lineRule="atLeast"/>
        <w:ind w:firstLine="720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>В случае признания жалобы подлежащей удовлетворению в ответе заявителю даётся информация о действиях, осуществляемых уполномоченным органом, ОГКУ «Правительство для граждан» в целях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незамедлительного устранения выявленных нарушений при оказании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муниципальной услуги, а также приносятся извинения за доставленные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неудобства и указывается информация о дальнейших действиях, которые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необходимо совершить заявителю в целях получения муниципальной услуги.</w:t>
      </w:r>
    </w:p>
    <w:p w:rsidR="004A75F5" w:rsidRDefault="003E4AA9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решения, а также информация о порядке обжалования принятого решения.</w:t>
      </w:r>
    </w:p>
    <w:p w:rsidR="004A75F5" w:rsidRDefault="003E4AA9">
      <w:pPr>
        <w:suppressAutoHyphens w:val="0"/>
        <w:spacing w:after="1" w:line="280" w:lineRule="atLeast"/>
        <w:ind w:firstLine="720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случае установления в ходе или по результатам рассмотрения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жалобы признаков состава административного правонарушения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или преступления должностное лицо, работник, наделённые полномочиями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по рассмотрению жалоб, незамедлительно направляют имеющиеся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материалы в органы прокуратуры.</w:t>
      </w:r>
    </w:p>
    <w:p w:rsidR="004A75F5" w:rsidRDefault="004A75F5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5.8. Порядок обжалования решения по жалобе</w:t>
      </w:r>
    </w:p>
    <w:p w:rsidR="004A75F5" w:rsidRDefault="004A75F5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Если заявитель не удовлетворен решением, принятым в ходе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рассмотрения жалобы, или решение не было принято, то такое решение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обжалуется в судебном порядке.</w:t>
      </w:r>
    </w:p>
    <w:p w:rsidR="004A75F5" w:rsidRDefault="004A75F5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4A75F5" w:rsidRDefault="004A75F5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Заявитель вправе запросить в уполномоченном органе,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информацию и документы,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необходимые для обоснования и рассмотрения жалобы.</w:t>
      </w:r>
    </w:p>
    <w:p w:rsidR="004A75F5" w:rsidRDefault="004A75F5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5.10. Способы информирования заявителей о порядке подачи</w:t>
      </w:r>
    </w:p>
    <w:p w:rsidR="004A75F5" w:rsidRDefault="003E4AA9">
      <w:pPr>
        <w:suppressAutoHyphens w:val="0"/>
        <w:spacing w:after="1" w:line="280" w:lineRule="atLeast"/>
        <w:jc w:val="center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и рассмотрения жалобы</w:t>
      </w:r>
    </w:p>
    <w:p w:rsidR="004A75F5" w:rsidRDefault="004A75F5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8"/>
          <w:szCs w:val="28"/>
          <w:lang w:val="ru-RU"/>
        </w:rPr>
      </w:pPr>
    </w:p>
    <w:p w:rsidR="004A75F5" w:rsidRPr="003E4AA9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lang w:val="ru-RU"/>
        </w:rPr>
      </w:pPr>
      <w:r>
        <w:rPr>
          <w:rFonts w:ascii="PT Astra Serif" w:hAnsi="PT Astra Serif"/>
          <w:color w:val="000000"/>
          <w:sz w:val="28"/>
          <w:szCs w:val="28"/>
          <w:lang w:val="ru-RU"/>
        </w:rPr>
        <w:t>Информацию о порядке подачи и рассмотрения жалобы можно</w:t>
      </w:r>
      <w:r w:rsidR="00B66742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получить при личном обращении или по телефону в уполномоченном органе,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, а также посредством использования</w:t>
      </w:r>
      <w:r w:rsidR="00B66742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информации, размещённой на официальном сайте уполномоченного органа,</w:t>
      </w:r>
      <w:r w:rsidR="00B66742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на</w:t>
      </w:r>
      <w:r>
        <w:rPr>
          <w:rFonts w:ascii="PT Astra Serif" w:hAnsi="PT Astra Serif"/>
          <w:sz w:val="28"/>
          <w:szCs w:val="28"/>
          <w:lang w:val="ru-RU"/>
        </w:rPr>
        <w:t xml:space="preserve"> Едином портале.</w:t>
      </w:r>
    </w:p>
    <w:p w:rsidR="004A75F5" w:rsidRDefault="003E4AA9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Информирование заявителей о порядке подачи и рассмотрения жалобы УФАС размещено на официальном сайте УФАС в информационно-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телекоммуникационной сети «Интернет» (http://ulyanovsk.fas.gov.ru).</w:t>
      </w:r>
    </w:p>
    <w:p w:rsidR="004A75F5" w:rsidRDefault="003E4AA9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Информация, указанная в пунктах 5.1–5.10 настоящего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административного регламента, размещена на официальном сайте</w:t>
      </w:r>
      <w:r w:rsidR="00B6674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уполномоченного органа, Едином портале.</w:t>
      </w:r>
    </w:p>
    <w:p w:rsidR="004A75F5" w:rsidRDefault="004A75F5">
      <w:pPr>
        <w:widowControl w:val="0"/>
        <w:suppressAutoHyphens w:val="0"/>
        <w:ind w:firstLine="709"/>
        <w:jc w:val="both"/>
        <w:textAlignment w:val="auto"/>
        <w:rPr>
          <w:rFonts w:ascii="PT Astra Serif" w:hAnsi="PT Astra Serif"/>
          <w:lang w:val="ru-RU"/>
        </w:rPr>
      </w:pPr>
    </w:p>
    <w:p w:rsidR="004A75F5" w:rsidRDefault="003E4AA9">
      <w:pPr>
        <w:widowControl w:val="0"/>
        <w:suppressAutoHyphens w:val="0"/>
        <w:jc w:val="center"/>
        <w:textAlignment w:val="auto"/>
      </w:pPr>
      <w:r>
        <w:rPr>
          <w:rFonts w:ascii="PT Astra Serif" w:hAnsi="PT Astra Serif"/>
          <w:sz w:val="28"/>
          <w:szCs w:val="28"/>
          <w:lang w:val="ru-RU"/>
        </w:rPr>
        <w:t>_____________________________</w:t>
      </w:r>
    </w:p>
    <w:sectPr w:rsidR="004A75F5">
      <w:headerReference w:type="default" r:id="rId10"/>
      <w:headerReference w:type="first" r:id="rId11"/>
      <w:pgSz w:w="11906" w:h="16838"/>
      <w:pgMar w:top="1134" w:right="567" w:bottom="1134" w:left="1701" w:header="568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5A" w:rsidRDefault="003B0A5A">
      <w:r>
        <w:separator/>
      </w:r>
    </w:p>
  </w:endnote>
  <w:endnote w:type="continuationSeparator" w:id="0">
    <w:p w:rsidR="003B0A5A" w:rsidRDefault="003B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5A" w:rsidRDefault="003B0A5A">
      <w:r>
        <w:separator/>
      </w:r>
    </w:p>
  </w:footnote>
  <w:footnote w:type="continuationSeparator" w:id="0">
    <w:p w:rsidR="003B0A5A" w:rsidRDefault="003B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779745"/>
      <w:docPartObj>
        <w:docPartGallery w:val="Page Numbers (Top of Page)"/>
        <w:docPartUnique/>
      </w:docPartObj>
    </w:sdtPr>
    <w:sdtEndPr/>
    <w:sdtContent>
      <w:p w:rsidR="00E329C1" w:rsidRDefault="00E329C1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92BD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20" w:rsidRDefault="008F3E20">
    <w:pPr>
      <w:pStyle w:val="af8"/>
    </w:pPr>
  </w:p>
  <w:p w:rsidR="008F3E20" w:rsidRPr="008F3E20" w:rsidRDefault="008F3E20" w:rsidP="008F3E20">
    <w:pPr>
      <w:pStyle w:val="af8"/>
      <w:jc w:val="right"/>
      <w:rPr>
        <w:rFonts w:ascii="Times New Roman" w:hAnsi="Times New Roman"/>
        <w:sz w:val="28"/>
        <w:szCs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F5"/>
    <w:rsid w:val="000667A1"/>
    <w:rsid w:val="000D6E46"/>
    <w:rsid w:val="00110FE5"/>
    <w:rsid w:val="0024726F"/>
    <w:rsid w:val="00284B14"/>
    <w:rsid w:val="002D705F"/>
    <w:rsid w:val="00305413"/>
    <w:rsid w:val="003B0A5A"/>
    <w:rsid w:val="003C5C05"/>
    <w:rsid w:val="003E4AA9"/>
    <w:rsid w:val="004A75F5"/>
    <w:rsid w:val="004E33F0"/>
    <w:rsid w:val="005918BC"/>
    <w:rsid w:val="00750437"/>
    <w:rsid w:val="007A1EBC"/>
    <w:rsid w:val="00830D4D"/>
    <w:rsid w:val="008F3E20"/>
    <w:rsid w:val="009465DB"/>
    <w:rsid w:val="009C42DB"/>
    <w:rsid w:val="00A37F52"/>
    <w:rsid w:val="00A43896"/>
    <w:rsid w:val="00AE5E5E"/>
    <w:rsid w:val="00B6221B"/>
    <w:rsid w:val="00B66742"/>
    <w:rsid w:val="00BA1A71"/>
    <w:rsid w:val="00BA1B33"/>
    <w:rsid w:val="00BD16CF"/>
    <w:rsid w:val="00C854DA"/>
    <w:rsid w:val="00D41AFB"/>
    <w:rsid w:val="00DA6300"/>
    <w:rsid w:val="00DA69A0"/>
    <w:rsid w:val="00E329C1"/>
    <w:rsid w:val="00E54C91"/>
    <w:rsid w:val="00E92BD2"/>
    <w:rsid w:val="00ED5BC7"/>
    <w:rsid w:val="00EF2640"/>
    <w:rsid w:val="00FE3117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61"/>
    <w:pPr>
      <w:suppressAutoHyphens/>
      <w:textAlignment w:val="baseline"/>
    </w:pPr>
    <w:rPr>
      <w:rFonts w:ascii="Century" w:eastAsia="Times New Roman" w:hAnsi="Century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uiPriority w:val="99"/>
    <w:qFormat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EE68B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-">
    <w:name w:val="Интернет-ссылка"/>
    <w:basedOn w:val="a0"/>
    <w:uiPriority w:val="99"/>
    <w:unhideWhenUsed/>
    <w:rsid w:val="00515F2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qFormat/>
    <w:rsid w:val="000E7AD3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4F45CF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45CF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9">
    <w:name w:val="Тема примечания Знак"/>
    <w:basedOn w:val="a8"/>
    <w:uiPriority w:val="99"/>
    <w:semiHidden/>
    <w:qFormat/>
    <w:rsid w:val="004F45CF"/>
    <w:rPr>
      <w:rFonts w:ascii="Century" w:eastAsia="Times New Roman" w:hAnsi="Century" w:cs="Times New Roman"/>
      <w:b/>
      <w:bCs/>
      <w:sz w:val="20"/>
      <w:szCs w:val="20"/>
      <w:lang w:val="en-US" w:eastAsia="ru-RU"/>
    </w:rPr>
  </w:style>
  <w:style w:type="character" w:styleId="aa">
    <w:name w:val="Strong"/>
    <w:basedOn w:val="a0"/>
    <w:uiPriority w:val="22"/>
    <w:qFormat/>
    <w:rsid w:val="00D17AB2"/>
    <w:rPr>
      <w:b/>
      <w:bCs/>
    </w:rPr>
  </w:style>
  <w:style w:type="character" w:customStyle="1" w:styleId="ConsPlusNormal">
    <w:name w:val="ConsPlusNormal Знак"/>
    <w:link w:val="ConsPlusNormal"/>
    <w:qFormat/>
    <w:locked/>
    <w:rsid w:val="007A338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sz w:val="27"/>
    </w:rPr>
  </w:style>
  <w:style w:type="character" w:customStyle="1" w:styleId="ListLabel33">
    <w:name w:val="ListLabel 33"/>
    <w:qFormat/>
    <w:rPr>
      <w:rFonts w:cs="Arial"/>
      <w:sz w:val="27"/>
    </w:rPr>
  </w:style>
  <w:style w:type="character" w:customStyle="1" w:styleId="ListLabel34">
    <w:name w:val="ListLabel 34"/>
    <w:qFormat/>
    <w:rPr>
      <w:sz w:val="27"/>
    </w:rPr>
  </w:style>
  <w:style w:type="character" w:customStyle="1" w:styleId="ListLabel35">
    <w:name w:val="ListLabel 35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">
    <w:name w:val="ListLabel 36"/>
    <w:qFormat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37">
    <w:name w:val="ListLabel 37"/>
    <w:qFormat/>
    <w:rPr>
      <w:rFonts w:ascii="PT Astra Serif" w:hAnsi="PT Astra Serif"/>
      <w:color w:val="auto"/>
      <w:sz w:val="26"/>
      <w:szCs w:val="26"/>
    </w:rPr>
  </w:style>
  <w:style w:type="character" w:customStyle="1" w:styleId="ListLabel38">
    <w:name w:val="ListLabel 38"/>
    <w:qFormat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39">
    <w:name w:val="ListLabel 39"/>
    <w:qFormat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40">
    <w:name w:val="ListLabel 40"/>
    <w:qFormat/>
    <w:rPr>
      <w:rFonts w:ascii="PT Astra Serif" w:hAnsi="PT Astra Serif"/>
      <w:sz w:val="27"/>
      <w:szCs w:val="27"/>
      <w:lang w:val="ru-RU"/>
    </w:rPr>
  </w:style>
  <w:style w:type="character" w:customStyle="1" w:styleId="ListLabel41">
    <w:name w:val="ListLabel 41"/>
    <w:qFormat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42">
    <w:name w:val="ListLabel 42"/>
    <w:qFormat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43">
    <w:name w:val="ListLabel 43"/>
    <w:qFormat/>
    <w:rPr>
      <w:rFonts w:ascii="PT Astra Serif" w:hAnsi="PT Astra Serif"/>
      <w:sz w:val="26"/>
      <w:szCs w:val="26"/>
      <w:lang w:val="ru-RU"/>
    </w:rPr>
  </w:style>
  <w:style w:type="character" w:customStyle="1" w:styleId="ListLabel44">
    <w:name w:val="ListLabel 44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45">
    <w:name w:val="ListLabel 45"/>
    <w:qFormat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46">
    <w:name w:val="ListLabel 46"/>
    <w:qFormat/>
    <w:rPr>
      <w:rFonts w:ascii="PT Astra Serif" w:hAnsi="PT Astra Serif"/>
      <w:color w:val="auto"/>
      <w:sz w:val="26"/>
      <w:szCs w:val="26"/>
    </w:rPr>
  </w:style>
  <w:style w:type="character" w:customStyle="1" w:styleId="ListLabel47">
    <w:name w:val="ListLabel 47"/>
    <w:qFormat/>
    <w:rPr>
      <w:rFonts w:ascii="PT Astra Serif" w:hAnsi="PT Astra Serif"/>
      <w:sz w:val="26"/>
      <w:szCs w:val="26"/>
      <w:lang w:val="ru-RU"/>
    </w:rPr>
  </w:style>
  <w:style w:type="character" w:customStyle="1" w:styleId="ListLabel48">
    <w:name w:val="ListLabel 48"/>
    <w:qFormat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49">
    <w:name w:val="ListLabel 49"/>
    <w:qFormat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50">
    <w:name w:val="ListLabel 50"/>
    <w:qFormat/>
    <w:rPr>
      <w:rFonts w:ascii="PT Astra Serif" w:hAnsi="PT Astra Serif"/>
      <w:sz w:val="27"/>
      <w:szCs w:val="27"/>
      <w:lang w:val="ru-RU"/>
    </w:rPr>
  </w:style>
  <w:style w:type="character" w:customStyle="1" w:styleId="ListLabel51">
    <w:name w:val="ListLabel 51"/>
    <w:qFormat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52">
    <w:name w:val="ListLabel 52"/>
    <w:qFormat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53">
    <w:name w:val="ListLabel 53"/>
    <w:qFormat/>
    <w:rPr>
      <w:rFonts w:ascii="PT Astra Serif" w:hAnsi="PT Astra Serif"/>
      <w:sz w:val="26"/>
      <w:szCs w:val="26"/>
      <w:lang w:val="ru-RU"/>
    </w:rPr>
  </w:style>
  <w:style w:type="character" w:customStyle="1" w:styleId="ab">
    <w:name w:val="Нет"/>
    <w:qFormat/>
  </w:style>
  <w:style w:type="character" w:customStyle="1" w:styleId="Hyperlink0">
    <w:name w:val="Hyperlink.0"/>
    <w:basedOn w:val="ab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ListLabel54">
    <w:name w:val="ListLabel 54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55">
    <w:name w:val="ListLabel 55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56">
    <w:name w:val="ListLabel 56"/>
    <w:qFormat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57">
    <w:name w:val="ListLabel 57"/>
    <w:qFormat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58">
    <w:name w:val="ListLabel 58"/>
    <w:qFormat/>
    <w:rPr>
      <w:rFonts w:ascii="PT Astra Serif" w:hAnsi="PT Astra Serif"/>
      <w:sz w:val="27"/>
      <w:szCs w:val="27"/>
      <w:lang w:val="ru-RU"/>
    </w:rPr>
  </w:style>
  <w:style w:type="character" w:customStyle="1" w:styleId="ListLabel59">
    <w:name w:val="ListLabel 59"/>
    <w:qFormat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60">
    <w:name w:val="ListLabel 60"/>
    <w:qFormat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61">
    <w:name w:val="ListLabel 61"/>
    <w:qFormat/>
    <w:rPr>
      <w:rFonts w:ascii="PT Astra Serif" w:hAnsi="PT Astra Serif"/>
      <w:sz w:val="26"/>
      <w:szCs w:val="26"/>
      <w:lang w:val="ru-RU"/>
    </w:rPr>
  </w:style>
  <w:style w:type="character" w:customStyle="1" w:styleId="ListLabel62">
    <w:name w:val="ListLabel 62"/>
    <w:qFormat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334">
    <w:name w:val="ListLabel 334"/>
    <w:qFormat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5">
    <w:name w:val="ListLabel 335"/>
    <w:qFormat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8">
    <w:name w:val="ListLabel 348"/>
    <w:qFormat/>
    <w:rPr>
      <w:color w:val="auto"/>
    </w:rPr>
  </w:style>
  <w:style w:type="character" w:customStyle="1" w:styleId="ListLabel336">
    <w:name w:val="ListLabel 336"/>
    <w:qFormat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7">
    <w:name w:val="ListLabel 337"/>
    <w:qFormat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8">
    <w:name w:val="ListLabel 338"/>
    <w:qFormat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9">
    <w:name w:val="ListLabel 339"/>
    <w:qFormat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en-US" w:eastAsia="en-US" w:bidi="en-US"/>
    </w:rPr>
  </w:style>
  <w:style w:type="character" w:customStyle="1" w:styleId="ListLabel349">
    <w:name w:val="ListLabel 3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0">
    <w:name w:val="ListLabel 3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1">
    <w:name w:val="ListLabel 351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52">
    <w:name w:val="ListLabel 352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53">
    <w:name w:val="ListLabel 353"/>
    <w:qFormat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54">
    <w:name w:val="ListLabel 354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55">
    <w:name w:val="ListLabel 355"/>
    <w:qFormat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56">
    <w:name w:val="ListLabel 356"/>
    <w:qFormat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57">
    <w:name w:val="ListLabel 357"/>
    <w:qFormat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40">
    <w:name w:val="ListLabel 340"/>
    <w:qFormat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8">
    <w:name w:val="ListLabel 35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9">
    <w:name w:val="ListLabel 359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0">
    <w:name w:val="ListLabel 360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1">
    <w:name w:val="ListLabel 361"/>
    <w:qFormat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62">
    <w:name w:val="ListLabel 362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3">
    <w:name w:val="ListLabel 363"/>
    <w:qFormat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64">
    <w:name w:val="ListLabel 364"/>
    <w:qFormat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65">
    <w:name w:val="ListLabel 365"/>
    <w:qFormat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66">
    <w:name w:val="ListLabel 366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7">
    <w:name w:val="ListLabel 367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8">
    <w:name w:val="ListLabel 368"/>
    <w:qFormat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69">
    <w:name w:val="ListLabel 369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0">
    <w:name w:val="ListLabel 370"/>
    <w:qFormat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71">
    <w:name w:val="ListLabel 371"/>
    <w:qFormat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72">
    <w:name w:val="ListLabel 372"/>
    <w:qFormat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73">
    <w:name w:val="ListLabel 373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74">
    <w:name w:val="ListLabel 374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5">
    <w:name w:val="ListLabel 375"/>
    <w:qFormat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76">
    <w:name w:val="ListLabel 376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ac">
    <w:name w:val="Текст сноски Знак"/>
    <w:basedOn w:val="a0"/>
    <w:uiPriority w:val="99"/>
    <w:semiHidden/>
    <w:qFormat/>
    <w:rsid w:val="00396949"/>
    <w:rPr>
      <w:rFonts w:ascii="Century" w:eastAsia="Times New Roman" w:hAnsi="Century" w:cs="Times New Roman"/>
      <w:szCs w:val="20"/>
      <w:lang w:val="en-US" w:eastAsia="ru-RU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96949"/>
    <w:rPr>
      <w:vertAlign w:val="superscript"/>
    </w:rPr>
  </w:style>
  <w:style w:type="character" w:customStyle="1" w:styleId="ListLabel377">
    <w:name w:val="ListLabel 377"/>
    <w:qFormat/>
  </w:style>
  <w:style w:type="character" w:customStyle="1" w:styleId="ListLabel378">
    <w:name w:val="ListLabel 378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9">
    <w:name w:val="ListLabel 379"/>
    <w:qFormat/>
    <w:rPr>
      <w:sz w:val="28"/>
      <w:szCs w:val="28"/>
      <w:lang w:val="en-US"/>
    </w:rPr>
  </w:style>
  <w:style w:type="character" w:customStyle="1" w:styleId="ListLabel380">
    <w:name w:val="ListLabel 380"/>
    <w:qFormat/>
    <w:rPr>
      <w:sz w:val="28"/>
      <w:szCs w:val="28"/>
    </w:rPr>
  </w:style>
  <w:style w:type="character" w:customStyle="1" w:styleId="ae">
    <w:name w:val="Символ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Arial"/>
      <w:sz w:val="24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Arial"/>
      <w:sz w:val="24"/>
    </w:rPr>
  </w:style>
  <w:style w:type="paragraph" w:styleId="af6">
    <w:name w:val="footer"/>
    <w:basedOn w:val="a"/>
    <w:uiPriority w:val="99"/>
    <w:rsid w:val="004A2236"/>
    <w:pPr>
      <w:tabs>
        <w:tab w:val="center" w:pos="4153"/>
        <w:tab w:val="right" w:pos="8306"/>
      </w:tabs>
    </w:pPr>
  </w:style>
  <w:style w:type="paragraph" w:styleId="af7">
    <w:name w:val="Normal (Web)"/>
    <w:basedOn w:val="a"/>
    <w:uiPriority w:val="99"/>
    <w:qFormat/>
    <w:rsid w:val="004A2236"/>
    <w:pPr>
      <w:spacing w:before="100"/>
      <w:jc w:val="both"/>
    </w:pPr>
    <w:rPr>
      <w:rFonts w:ascii="Times New Roman" w:hAnsi="Times New Roman"/>
      <w:sz w:val="24"/>
      <w:szCs w:val="24"/>
      <w:lang w:val="ru-RU"/>
    </w:rPr>
  </w:style>
  <w:style w:type="paragraph" w:styleId="af8">
    <w:name w:val="header"/>
    <w:basedOn w:val="a"/>
    <w:uiPriority w:val="99"/>
    <w:unhideWhenUsed/>
    <w:rsid w:val="004A2236"/>
    <w:pPr>
      <w:tabs>
        <w:tab w:val="center" w:pos="4677"/>
        <w:tab w:val="right" w:pos="9355"/>
      </w:tabs>
    </w:pPr>
  </w:style>
  <w:style w:type="paragraph" w:styleId="af9">
    <w:name w:val="Balloon Text"/>
    <w:basedOn w:val="a"/>
    <w:uiPriority w:val="99"/>
    <w:semiHidden/>
    <w:unhideWhenUsed/>
    <w:qFormat/>
    <w:rsid w:val="00EE68BA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ED3A7F"/>
    <w:pPr>
      <w:ind w:left="720"/>
      <w:contextualSpacing/>
    </w:pPr>
  </w:style>
  <w:style w:type="paragraph" w:styleId="afb">
    <w:name w:val="annotation text"/>
    <w:basedOn w:val="a"/>
    <w:uiPriority w:val="99"/>
    <w:semiHidden/>
    <w:unhideWhenUsed/>
    <w:qFormat/>
    <w:rsid w:val="004F45CF"/>
  </w:style>
  <w:style w:type="paragraph" w:styleId="afc">
    <w:name w:val="annotation subject"/>
    <w:basedOn w:val="afb"/>
    <w:next w:val="afb"/>
    <w:uiPriority w:val="99"/>
    <w:semiHidden/>
    <w:unhideWhenUsed/>
    <w:qFormat/>
    <w:rsid w:val="004F45CF"/>
    <w:rPr>
      <w:b/>
      <w:bCs/>
    </w:rPr>
  </w:style>
  <w:style w:type="paragraph" w:styleId="afd">
    <w:name w:val="Revision"/>
    <w:uiPriority w:val="99"/>
    <w:semiHidden/>
    <w:qFormat/>
    <w:rsid w:val="005F2AEB"/>
    <w:rPr>
      <w:rFonts w:ascii="Century" w:eastAsia="Times New Roman" w:hAnsi="Century" w:cs="Times New Roman"/>
      <w:szCs w:val="20"/>
      <w:lang w:val="en-US" w:eastAsia="ru-RU"/>
    </w:rPr>
  </w:style>
  <w:style w:type="paragraph" w:customStyle="1" w:styleId="ConsPlusNormal0">
    <w:name w:val="ConsPlusNormal"/>
    <w:qFormat/>
    <w:rsid w:val="00231716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p23">
    <w:name w:val="p23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4">
    <w:name w:val="p24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4">
    <w:name w:val="p4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5">
    <w:name w:val="p25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6">
    <w:name w:val="p26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7">
    <w:name w:val="p27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8">
    <w:name w:val="p28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9">
    <w:name w:val="p29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styleId="afe">
    <w:name w:val="No Spacing"/>
    <w:uiPriority w:val="1"/>
    <w:qFormat/>
    <w:rsid w:val="00DA64FE"/>
    <w:pPr>
      <w:suppressAutoHyphens/>
      <w:textAlignment w:val="baseline"/>
    </w:pPr>
    <w:rPr>
      <w:rFonts w:ascii="Century" w:eastAsia="Times New Roman" w:hAnsi="Century" w:cs="Times New Roman"/>
      <w:szCs w:val="20"/>
      <w:lang w:val="en-US" w:eastAsia="ru-RU"/>
    </w:rPr>
  </w:style>
  <w:style w:type="paragraph" w:customStyle="1" w:styleId="ConsTitle">
    <w:name w:val="ConsTitle"/>
    <w:qFormat/>
    <w:rsid w:val="00D30C5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msonormalmailrucssattributepostfix">
    <w:name w:val="msonormal_mailru_css_attribute_postfix"/>
    <w:basedOn w:val="a"/>
    <w:qFormat/>
    <w:rsid w:val="00635CC2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1">
    <w:name w:val="Основной текст1"/>
    <w:basedOn w:val="a"/>
    <w:qFormat/>
    <w:pPr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styleId="aff">
    <w:name w:val="footnote text"/>
    <w:basedOn w:val="a"/>
    <w:uiPriority w:val="99"/>
    <w:semiHidden/>
    <w:unhideWhenUsed/>
    <w:rsid w:val="00396949"/>
  </w:style>
  <w:style w:type="table" w:customStyle="1" w:styleId="10">
    <w:name w:val="Сетка таблицы1"/>
    <w:basedOn w:val="a1"/>
    <w:uiPriority w:val="59"/>
    <w:rsid w:val="00736AB9"/>
    <w:rPr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39"/>
    <w:rsid w:val="00736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otnote reference"/>
    <w:uiPriority w:val="99"/>
    <w:semiHidden/>
    <w:unhideWhenUsed/>
    <w:rsid w:val="004E33F0"/>
    <w:rPr>
      <w:vertAlign w:val="superscript"/>
    </w:rPr>
  </w:style>
  <w:style w:type="character" w:styleId="aff2">
    <w:name w:val="Hyperlink"/>
    <w:basedOn w:val="a0"/>
    <w:uiPriority w:val="99"/>
    <w:unhideWhenUsed/>
    <w:rsid w:val="000D6E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61"/>
    <w:pPr>
      <w:suppressAutoHyphens/>
      <w:textAlignment w:val="baseline"/>
    </w:pPr>
    <w:rPr>
      <w:rFonts w:ascii="Century" w:eastAsia="Times New Roman" w:hAnsi="Century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uiPriority w:val="99"/>
    <w:qFormat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EE68B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-">
    <w:name w:val="Интернет-ссылка"/>
    <w:basedOn w:val="a0"/>
    <w:uiPriority w:val="99"/>
    <w:unhideWhenUsed/>
    <w:rsid w:val="00515F2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qFormat/>
    <w:rsid w:val="000E7AD3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4F45CF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45CF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9">
    <w:name w:val="Тема примечания Знак"/>
    <w:basedOn w:val="a8"/>
    <w:uiPriority w:val="99"/>
    <w:semiHidden/>
    <w:qFormat/>
    <w:rsid w:val="004F45CF"/>
    <w:rPr>
      <w:rFonts w:ascii="Century" w:eastAsia="Times New Roman" w:hAnsi="Century" w:cs="Times New Roman"/>
      <w:b/>
      <w:bCs/>
      <w:sz w:val="20"/>
      <w:szCs w:val="20"/>
      <w:lang w:val="en-US" w:eastAsia="ru-RU"/>
    </w:rPr>
  </w:style>
  <w:style w:type="character" w:styleId="aa">
    <w:name w:val="Strong"/>
    <w:basedOn w:val="a0"/>
    <w:uiPriority w:val="22"/>
    <w:qFormat/>
    <w:rsid w:val="00D17AB2"/>
    <w:rPr>
      <w:b/>
      <w:bCs/>
    </w:rPr>
  </w:style>
  <w:style w:type="character" w:customStyle="1" w:styleId="ConsPlusNormal">
    <w:name w:val="ConsPlusNormal Знак"/>
    <w:link w:val="ConsPlusNormal"/>
    <w:qFormat/>
    <w:locked/>
    <w:rsid w:val="007A338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sz w:val="27"/>
    </w:rPr>
  </w:style>
  <w:style w:type="character" w:customStyle="1" w:styleId="ListLabel33">
    <w:name w:val="ListLabel 33"/>
    <w:qFormat/>
    <w:rPr>
      <w:rFonts w:cs="Arial"/>
      <w:sz w:val="27"/>
    </w:rPr>
  </w:style>
  <w:style w:type="character" w:customStyle="1" w:styleId="ListLabel34">
    <w:name w:val="ListLabel 34"/>
    <w:qFormat/>
    <w:rPr>
      <w:sz w:val="27"/>
    </w:rPr>
  </w:style>
  <w:style w:type="character" w:customStyle="1" w:styleId="ListLabel35">
    <w:name w:val="ListLabel 35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">
    <w:name w:val="ListLabel 36"/>
    <w:qFormat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37">
    <w:name w:val="ListLabel 37"/>
    <w:qFormat/>
    <w:rPr>
      <w:rFonts w:ascii="PT Astra Serif" w:hAnsi="PT Astra Serif"/>
      <w:color w:val="auto"/>
      <w:sz w:val="26"/>
      <w:szCs w:val="26"/>
    </w:rPr>
  </w:style>
  <w:style w:type="character" w:customStyle="1" w:styleId="ListLabel38">
    <w:name w:val="ListLabel 38"/>
    <w:qFormat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39">
    <w:name w:val="ListLabel 39"/>
    <w:qFormat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40">
    <w:name w:val="ListLabel 40"/>
    <w:qFormat/>
    <w:rPr>
      <w:rFonts w:ascii="PT Astra Serif" w:hAnsi="PT Astra Serif"/>
      <w:sz w:val="27"/>
      <w:szCs w:val="27"/>
      <w:lang w:val="ru-RU"/>
    </w:rPr>
  </w:style>
  <w:style w:type="character" w:customStyle="1" w:styleId="ListLabel41">
    <w:name w:val="ListLabel 41"/>
    <w:qFormat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42">
    <w:name w:val="ListLabel 42"/>
    <w:qFormat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43">
    <w:name w:val="ListLabel 43"/>
    <w:qFormat/>
    <w:rPr>
      <w:rFonts w:ascii="PT Astra Serif" w:hAnsi="PT Astra Serif"/>
      <w:sz w:val="26"/>
      <w:szCs w:val="26"/>
      <w:lang w:val="ru-RU"/>
    </w:rPr>
  </w:style>
  <w:style w:type="character" w:customStyle="1" w:styleId="ListLabel44">
    <w:name w:val="ListLabel 44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45">
    <w:name w:val="ListLabel 45"/>
    <w:qFormat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46">
    <w:name w:val="ListLabel 46"/>
    <w:qFormat/>
    <w:rPr>
      <w:rFonts w:ascii="PT Astra Serif" w:hAnsi="PT Astra Serif"/>
      <w:color w:val="auto"/>
      <w:sz w:val="26"/>
      <w:szCs w:val="26"/>
    </w:rPr>
  </w:style>
  <w:style w:type="character" w:customStyle="1" w:styleId="ListLabel47">
    <w:name w:val="ListLabel 47"/>
    <w:qFormat/>
    <w:rPr>
      <w:rFonts w:ascii="PT Astra Serif" w:hAnsi="PT Astra Serif"/>
      <w:sz w:val="26"/>
      <w:szCs w:val="26"/>
      <w:lang w:val="ru-RU"/>
    </w:rPr>
  </w:style>
  <w:style w:type="character" w:customStyle="1" w:styleId="ListLabel48">
    <w:name w:val="ListLabel 48"/>
    <w:qFormat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49">
    <w:name w:val="ListLabel 49"/>
    <w:qFormat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50">
    <w:name w:val="ListLabel 50"/>
    <w:qFormat/>
    <w:rPr>
      <w:rFonts w:ascii="PT Astra Serif" w:hAnsi="PT Astra Serif"/>
      <w:sz w:val="27"/>
      <w:szCs w:val="27"/>
      <w:lang w:val="ru-RU"/>
    </w:rPr>
  </w:style>
  <w:style w:type="character" w:customStyle="1" w:styleId="ListLabel51">
    <w:name w:val="ListLabel 51"/>
    <w:qFormat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52">
    <w:name w:val="ListLabel 52"/>
    <w:qFormat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53">
    <w:name w:val="ListLabel 53"/>
    <w:qFormat/>
    <w:rPr>
      <w:rFonts w:ascii="PT Astra Serif" w:hAnsi="PT Astra Serif"/>
      <w:sz w:val="26"/>
      <w:szCs w:val="26"/>
      <w:lang w:val="ru-RU"/>
    </w:rPr>
  </w:style>
  <w:style w:type="character" w:customStyle="1" w:styleId="ab">
    <w:name w:val="Нет"/>
    <w:qFormat/>
  </w:style>
  <w:style w:type="character" w:customStyle="1" w:styleId="Hyperlink0">
    <w:name w:val="Hyperlink.0"/>
    <w:basedOn w:val="ab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ListLabel54">
    <w:name w:val="ListLabel 54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55">
    <w:name w:val="ListLabel 55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56">
    <w:name w:val="ListLabel 56"/>
    <w:qFormat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57">
    <w:name w:val="ListLabel 57"/>
    <w:qFormat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58">
    <w:name w:val="ListLabel 58"/>
    <w:qFormat/>
    <w:rPr>
      <w:rFonts w:ascii="PT Astra Serif" w:hAnsi="PT Astra Serif"/>
      <w:sz w:val="27"/>
      <w:szCs w:val="27"/>
      <w:lang w:val="ru-RU"/>
    </w:rPr>
  </w:style>
  <w:style w:type="character" w:customStyle="1" w:styleId="ListLabel59">
    <w:name w:val="ListLabel 59"/>
    <w:qFormat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60">
    <w:name w:val="ListLabel 60"/>
    <w:qFormat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61">
    <w:name w:val="ListLabel 61"/>
    <w:qFormat/>
    <w:rPr>
      <w:rFonts w:ascii="PT Astra Serif" w:hAnsi="PT Astra Serif"/>
      <w:sz w:val="26"/>
      <w:szCs w:val="26"/>
      <w:lang w:val="ru-RU"/>
    </w:rPr>
  </w:style>
  <w:style w:type="character" w:customStyle="1" w:styleId="ListLabel62">
    <w:name w:val="ListLabel 62"/>
    <w:qFormat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334">
    <w:name w:val="ListLabel 334"/>
    <w:qFormat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5">
    <w:name w:val="ListLabel 335"/>
    <w:qFormat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8">
    <w:name w:val="ListLabel 348"/>
    <w:qFormat/>
    <w:rPr>
      <w:color w:val="auto"/>
    </w:rPr>
  </w:style>
  <w:style w:type="character" w:customStyle="1" w:styleId="ListLabel336">
    <w:name w:val="ListLabel 336"/>
    <w:qFormat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7">
    <w:name w:val="ListLabel 337"/>
    <w:qFormat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8">
    <w:name w:val="ListLabel 338"/>
    <w:qFormat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9">
    <w:name w:val="ListLabel 339"/>
    <w:qFormat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en-US" w:eastAsia="en-US" w:bidi="en-US"/>
    </w:rPr>
  </w:style>
  <w:style w:type="character" w:customStyle="1" w:styleId="ListLabel349">
    <w:name w:val="ListLabel 3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0">
    <w:name w:val="ListLabel 3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1">
    <w:name w:val="ListLabel 351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52">
    <w:name w:val="ListLabel 352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53">
    <w:name w:val="ListLabel 353"/>
    <w:qFormat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54">
    <w:name w:val="ListLabel 354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55">
    <w:name w:val="ListLabel 355"/>
    <w:qFormat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56">
    <w:name w:val="ListLabel 356"/>
    <w:qFormat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57">
    <w:name w:val="ListLabel 357"/>
    <w:qFormat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40">
    <w:name w:val="ListLabel 340"/>
    <w:qFormat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8">
    <w:name w:val="ListLabel 35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9">
    <w:name w:val="ListLabel 359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0">
    <w:name w:val="ListLabel 360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1">
    <w:name w:val="ListLabel 361"/>
    <w:qFormat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62">
    <w:name w:val="ListLabel 362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3">
    <w:name w:val="ListLabel 363"/>
    <w:qFormat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64">
    <w:name w:val="ListLabel 364"/>
    <w:qFormat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65">
    <w:name w:val="ListLabel 365"/>
    <w:qFormat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66">
    <w:name w:val="ListLabel 366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7">
    <w:name w:val="ListLabel 367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8">
    <w:name w:val="ListLabel 368"/>
    <w:qFormat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69">
    <w:name w:val="ListLabel 369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0">
    <w:name w:val="ListLabel 370"/>
    <w:qFormat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71">
    <w:name w:val="ListLabel 371"/>
    <w:qFormat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72">
    <w:name w:val="ListLabel 372"/>
    <w:qFormat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73">
    <w:name w:val="ListLabel 373"/>
    <w:qFormat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74">
    <w:name w:val="ListLabel 374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5">
    <w:name w:val="ListLabel 375"/>
    <w:qFormat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76">
    <w:name w:val="ListLabel 376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ac">
    <w:name w:val="Текст сноски Знак"/>
    <w:basedOn w:val="a0"/>
    <w:uiPriority w:val="99"/>
    <w:semiHidden/>
    <w:qFormat/>
    <w:rsid w:val="00396949"/>
    <w:rPr>
      <w:rFonts w:ascii="Century" w:eastAsia="Times New Roman" w:hAnsi="Century" w:cs="Times New Roman"/>
      <w:szCs w:val="20"/>
      <w:lang w:val="en-US" w:eastAsia="ru-RU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96949"/>
    <w:rPr>
      <w:vertAlign w:val="superscript"/>
    </w:rPr>
  </w:style>
  <w:style w:type="character" w:customStyle="1" w:styleId="ListLabel377">
    <w:name w:val="ListLabel 377"/>
    <w:qFormat/>
  </w:style>
  <w:style w:type="character" w:customStyle="1" w:styleId="ListLabel378">
    <w:name w:val="ListLabel 378"/>
    <w:qFormat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9">
    <w:name w:val="ListLabel 379"/>
    <w:qFormat/>
    <w:rPr>
      <w:sz w:val="28"/>
      <w:szCs w:val="28"/>
      <w:lang w:val="en-US"/>
    </w:rPr>
  </w:style>
  <w:style w:type="character" w:customStyle="1" w:styleId="ListLabel380">
    <w:name w:val="ListLabel 380"/>
    <w:qFormat/>
    <w:rPr>
      <w:sz w:val="28"/>
      <w:szCs w:val="28"/>
    </w:rPr>
  </w:style>
  <w:style w:type="character" w:customStyle="1" w:styleId="ae">
    <w:name w:val="Символ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Arial"/>
      <w:sz w:val="24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Arial"/>
      <w:sz w:val="24"/>
    </w:rPr>
  </w:style>
  <w:style w:type="paragraph" w:styleId="af6">
    <w:name w:val="footer"/>
    <w:basedOn w:val="a"/>
    <w:uiPriority w:val="99"/>
    <w:rsid w:val="004A2236"/>
    <w:pPr>
      <w:tabs>
        <w:tab w:val="center" w:pos="4153"/>
        <w:tab w:val="right" w:pos="8306"/>
      </w:tabs>
    </w:pPr>
  </w:style>
  <w:style w:type="paragraph" w:styleId="af7">
    <w:name w:val="Normal (Web)"/>
    <w:basedOn w:val="a"/>
    <w:uiPriority w:val="99"/>
    <w:qFormat/>
    <w:rsid w:val="004A2236"/>
    <w:pPr>
      <w:spacing w:before="100"/>
      <w:jc w:val="both"/>
    </w:pPr>
    <w:rPr>
      <w:rFonts w:ascii="Times New Roman" w:hAnsi="Times New Roman"/>
      <w:sz w:val="24"/>
      <w:szCs w:val="24"/>
      <w:lang w:val="ru-RU"/>
    </w:rPr>
  </w:style>
  <w:style w:type="paragraph" w:styleId="af8">
    <w:name w:val="header"/>
    <w:basedOn w:val="a"/>
    <w:uiPriority w:val="99"/>
    <w:unhideWhenUsed/>
    <w:rsid w:val="004A2236"/>
    <w:pPr>
      <w:tabs>
        <w:tab w:val="center" w:pos="4677"/>
        <w:tab w:val="right" w:pos="9355"/>
      </w:tabs>
    </w:pPr>
  </w:style>
  <w:style w:type="paragraph" w:styleId="af9">
    <w:name w:val="Balloon Text"/>
    <w:basedOn w:val="a"/>
    <w:uiPriority w:val="99"/>
    <w:semiHidden/>
    <w:unhideWhenUsed/>
    <w:qFormat/>
    <w:rsid w:val="00EE68BA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ED3A7F"/>
    <w:pPr>
      <w:ind w:left="720"/>
      <w:contextualSpacing/>
    </w:pPr>
  </w:style>
  <w:style w:type="paragraph" w:styleId="afb">
    <w:name w:val="annotation text"/>
    <w:basedOn w:val="a"/>
    <w:uiPriority w:val="99"/>
    <w:semiHidden/>
    <w:unhideWhenUsed/>
    <w:qFormat/>
    <w:rsid w:val="004F45CF"/>
  </w:style>
  <w:style w:type="paragraph" w:styleId="afc">
    <w:name w:val="annotation subject"/>
    <w:basedOn w:val="afb"/>
    <w:next w:val="afb"/>
    <w:uiPriority w:val="99"/>
    <w:semiHidden/>
    <w:unhideWhenUsed/>
    <w:qFormat/>
    <w:rsid w:val="004F45CF"/>
    <w:rPr>
      <w:b/>
      <w:bCs/>
    </w:rPr>
  </w:style>
  <w:style w:type="paragraph" w:styleId="afd">
    <w:name w:val="Revision"/>
    <w:uiPriority w:val="99"/>
    <w:semiHidden/>
    <w:qFormat/>
    <w:rsid w:val="005F2AEB"/>
    <w:rPr>
      <w:rFonts w:ascii="Century" w:eastAsia="Times New Roman" w:hAnsi="Century" w:cs="Times New Roman"/>
      <w:szCs w:val="20"/>
      <w:lang w:val="en-US" w:eastAsia="ru-RU"/>
    </w:rPr>
  </w:style>
  <w:style w:type="paragraph" w:customStyle="1" w:styleId="ConsPlusNormal0">
    <w:name w:val="ConsPlusNormal"/>
    <w:qFormat/>
    <w:rsid w:val="00231716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p23">
    <w:name w:val="p23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4">
    <w:name w:val="p24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4">
    <w:name w:val="p4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5">
    <w:name w:val="p25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6">
    <w:name w:val="p26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7">
    <w:name w:val="p27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8">
    <w:name w:val="p28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9">
    <w:name w:val="p29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styleId="afe">
    <w:name w:val="No Spacing"/>
    <w:uiPriority w:val="1"/>
    <w:qFormat/>
    <w:rsid w:val="00DA64FE"/>
    <w:pPr>
      <w:suppressAutoHyphens/>
      <w:textAlignment w:val="baseline"/>
    </w:pPr>
    <w:rPr>
      <w:rFonts w:ascii="Century" w:eastAsia="Times New Roman" w:hAnsi="Century" w:cs="Times New Roman"/>
      <w:szCs w:val="20"/>
      <w:lang w:val="en-US" w:eastAsia="ru-RU"/>
    </w:rPr>
  </w:style>
  <w:style w:type="paragraph" w:customStyle="1" w:styleId="ConsTitle">
    <w:name w:val="ConsTitle"/>
    <w:qFormat/>
    <w:rsid w:val="00D30C5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msonormalmailrucssattributepostfix">
    <w:name w:val="msonormal_mailru_css_attribute_postfix"/>
    <w:basedOn w:val="a"/>
    <w:qFormat/>
    <w:rsid w:val="00635CC2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1">
    <w:name w:val="Основной текст1"/>
    <w:basedOn w:val="a"/>
    <w:qFormat/>
    <w:pPr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styleId="aff">
    <w:name w:val="footnote text"/>
    <w:basedOn w:val="a"/>
    <w:uiPriority w:val="99"/>
    <w:semiHidden/>
    <w:unhideWhenUsed/>
    <w:rsid w:val="00396949"/>
  </w:style>
  <w:style w:type="table" w:customStyle="1" w:styleId="10">
    <w:name w:val="Сетка таблицы1"/>
    <w:basedOn w:val="a1"/>
    <w:uiPriority w:val="59"/>
    <w:rsid w:val="00736AB9"/>
    <w:rPr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39"/>
    <w:rsid w:val="00736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otnote reference"/>
    <w:uiPriority w:val="99"/>
    <w:semiHidden/>
    <w:unhideWhenUsed/>
    <w:rsid w:val="004E33F0"/>
    <w:rPr>
      <w:vertAlign w:val="superscript"/>
    </w:rPr>
  </w:style>
  <w:style w:type="character" w:styleId="aff2">
    <w:name w:val="Hyperlink"/>
    <w:basedOn w:val="a0"/>
    <w:uiPriority w:val="99"/>
    <w:unhideWhenUsed/>
    <w:rsid w:val="000D6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melekess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4775D-1185-4938-8B5C-AF6B59D8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31</Pages>
  <Words>11328</Words>
  <Characters>64574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User</cp:lastModifiedBy>
  <cp:revision>13</cp:revision>
  <cp:lastPrinted>2020-12-11T07:59:00Z</cp:lastPrinted>
  <dcterms:created xsi:type="dcterms:W3CDTF">2020-10-09T07:51:00Z</dcterms:created>
  <dcterms:modified xsi:type="dcterms:W3CDTF">2021-01-20T05:45:00Z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